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04" w:rsidRPr="00480F04" w:rsidRDefault="00480F04" w:rsidP="00480F04">
      <w:pPr>
        <w:rPr>
          <w:rFonts w:ascii="Arial" w:hAnsi="Arial" w:cs="Arial"/>
          <w:sz w:val="22"/>
        </w:rPr>
      </w:pPr>
      <w:bookmarkStart w:id="0" w:name="_GoBack"/>
      <w:bookmarkEnd w:id="0"/>
    </w:p>
    <w:p w:rsidR="00E52389" w:rsidRPr="00587963" w:rsidRDefault="00E52389" w:rsidP="00587963">
      <w:pPr>
        <w:shd w:val="clear" w:color="auto" w:fill="FFFFFF"/>
        <w:spacing w:after="150" w:line="336" w:lineRule="atLeast"/>
        <w:rPr>
          <w:rFonts w:ascii="Arial" w:hAnsi="Arial" w:cs="Arial"/>
          <w:sz w:val="22"/>
        </w:rPr>
      </w:pPr>
      <w:r w:rsidRPr="00587963">
        <w:rPr>
          <w:rFonts w:ascii="Arial" w:hAnsi="Arial" w:cs="Arial"/>
          <w:b/>
          <w:sz w:val="22"/>
        </w:rPr>
        <w:t>Suggested field guides:</w:t>
      </w:r>
    </w:p>
    <w:p w:rsidR="001133E7" w:rsidRPr="001133E7" w:rsidRDefault="001133E7" w:rsidP="005F4842">
      <w:pPr>
        <w:rPr>
          <w:rFonts w:ascii="Arial" w:hAnsi="Arial" w:cs="Arial"/>
          <w:sz w:val="22"/>
        </w:rPr>
      </w:pPr>
      <w:r w:rsidRPr="001133E7">
        <w:rPr>
          <w:rFonts w:ascii="Arial" w:hAnsi="Arial" w:cs="Arial"/>
          <w:sz w:val="22"/>
        </w:rPr>
        <w:t>Bradley, R. A. 2013. Common Spiders of North America. University of California Press.</w:t>
      </w:r>
    </w:p>
    <w:p w:rsidR="005F4842" w:rsidRPr="00587963" w:rsidRDefault="005F4842" w:rsidP="005F4842">
      <w:pPr>
        <w:rPr>
          <w:rFonts w:ascii="Arial" w:hAnsi="Arial" w:cs="Arial"/>
          <w:bCs/>
          <w:iCs/>
          <w:sz w:val="22"/>
        </w:rPr>
      </w:pPr>
      <w:r w:rsidRPr="00587963">
        <w:rPr>
          <w:rFonts w:ascii="Arial" w:hAnsi="Arial" w:cs="Arial"/>
          <w:bCs/>
          <w:iCs/>
          <w:sz w:val="22"/>
        </w:rPr>
        <w:t>Evans, Arthur V.  (20</w:t>
      </w:r>
      <w:r>
        <w:rPr>
          <w:rFonts w:ascii="Arial" w:hAnsi="Arial" w:cs="Arial"/>
          <w:bCs/>
          <w:iCs/>
          <w:sz w:val="22"/>
        </w:rPr>
        <w:t>14</w:t>
      </w:r>
      <w:r w:rsidRPr="00587963">
        <w:rPr>
          <w:rFonts w:ascii="Arial" w:hAnsi="Arial" w:cs="Arial"/>
          <w:bCs/>
          <w:iCs/>
          <w:sz w:val="22"/>
        </w:rPr>
        <w:t xml:space="preserve">)  </w:t>
      </w:r>
      <w:r>
        <w:rPr>
          <w:rFonts w:ascii="Arial" w:hAnsi="Arial" w:cs="Arial"/>
          <w:bCs/>
          <w:iCs/>
          <w:sz w:val="22"/>
        </w:rPr>
        <w:t xml:space="preserve">Beetles of Eastern </w:t>
      </w:r>
      <w:r w:rsidRPr="00587963">
        <w:rPr>
          <w:rFonts w:ascii="Arial" w:hAnsi="Arial" w:cs="Arial"/>
          <w:bCs/>
          <w:iCs/>
          <w:sz w:val="22"/>
        </w:rPr>
        <w:t xml:space="preserve">North America.  </w:t>
      </w:r>
      <w:r>
        <w:rPr>
          <w:rFonts w:ascii="Arial" w:hAnsi="Arial" w:cs="Arial"/>
          <w:bCs/>
          <w:iCs/>
          <w:sz w:val="22"/>
        </w:rPr>
        <w:t>Princeton</w:t>
      </w:r>
      <w:r w:rsidRPr="00587963">
        <w:rPr>
          <w:rFonts w:ascii="Arial" w:hAnsi="Arial" w:cs="Arial"/>
          <w:bCs/>
          <w:iCs/>
          <w:sz w:val="22"/>
        </w:rPr>
        <w:t xml:space="preserve">, New </w:t>
      </w:r>
      <w:r>
        <w:rPr>
          <w:rFonts w:ascii="Arial" w:hAnsi="Arial" w:cs="Arial"/>
          <w:bCs/>
          <w:iCs/>
          <w:sz w:val="22"/>
        </w:rPr>
        <w:t>Jersey</w:t>
      </w:r>
      <w:r w:rsidRPr="00587963">
        <w:rPr>
          <w:rFonts w:ascii="Arial" w:hAnsi="Arial" w:cs="Arial"/>
          <w:bCs/>
          <w:iCs/>
          <w:sz w:val="22"/>
        </w:rPr>
        <w:t xml:space="preserve">.  </w:t>
      </w:r>
      <w:r>
        <w:rPr>
          <w:rFonts w:ascii="Arial" w:hAnsi="Arial" w:cs="Arial"/>
          <w:bCs/>
          <w:iCs/>
          <w:sz w:val="22"/>
        </w:rPr>
        <w:t>560</w:t>
      </w:r>
      <w:r w:rsidRPr="00587963">
        <w:rPr>
          <w:rFonts w:ascii="Arial" w:hAnsi="Arial" w:cs="Arial"/>
          <w:bCs/>
          <w:iCs/>
          <w:sz w:val="22"/>
        </w:rPr>
        <w:t xml:space="preserve"> pp.</w:t>
      </w:r>
    </w:p>
    <w:p w:rsidR="005F4842" w:rsidRPr="005F4842" w:rsidRDefault="005F4842" w:rsidP="00CD15AC">
      <w:pPr>
        <w:rPr>
          <w:rFonts w:ascii="Arial" w:hAnsi="Arial" w:cs="Arial"/>
          <w:bCs/>
          <w:iCs/>
          <w:sz w:val="22"/>
        </w:rPr>
      </w:pPr>
      <w:r w:rsidRPr="00587963">
        <w:rPr>
          <w:rFonts w:ascii="Arial" w:hAnsi="Arial" w:cs="Arial"/>
          <w:bCs/>
          <w:iCs/>
          <w:sz w:val="22"/>
        </w:rPr>
        <w:t>Evans, Arthur V.  (2008)  National Wildlife Federation Field Guide to Insects and Spiders of North America.  Sterling, New York.  497 pp.</w:t>
      </w:r>
    </w:p>
    <w:p w:rsidR="00E52389" w:rsidRDefault="007E5B86" w:rsidP="00CD15AC">
      <w:pPr>
        <w:rPr>
          <w:rFonts w:ascii="Arial" w:hAnsi="Arial" w:cs="Arial"/>
          <w:sz w:val="22"/>
        </w:rPr>
      </w:pPr>
      <w:r w:rsidRPr="007E5B86">
        <w:rPr>
          <w:rFonts w:ascii="Arial" w:hAnsi="Arial" w:cs="Arial"/>
          <w:sz w:val="22"/>
        </w:rPr>
        <w:t xml:space="preserve">Leckie, Seabrooke </w:t>
      </w:r>
      <w:r>
        <w:rPr>
          <w:rFonts w:ascii="Arial" w:hAnsi="Arial" w:cs="Arial"/>
          <w:sz w:val="22"/>
        </w:rPr>
        <w:t xml:space="preserve">&amp; Beadle, David </w:t>
      </w:r>
      <w:r w:rsidR="00E52389" w:rsidRPr="00587963">
        <w:rPr>
          <w:rFonts w:ascii="Arial" w:hAnsi="Arial" w:cs="Arial"/>
          <w:sz w:val="22"/>
        </w:rPr>
        <w:t xml:space="preserve"> </w:t>
      </w:r>
      <w:r w:rsidR="00EE0A2E" w:rsidRPr="00587963">
        <w:rPr>
          <w:rFonts w:ascii="Arial" w:hAnsi="Arial" w:cs="Arial"/>
          <w:sz w:val="22"/>
        </w:rPr>
        <w:t>(201</w:t>
      </w:r>
      <w:r>
        <w:rPr>
          <w:rFonts w:ascii="Arial" w:hAnsi="Arial" w:cs="Arial"/>
          <w:sz w:val="22"/>
        </w:rPr>
        <w:t>8</w:t>
      </w:r>
      <w:r w:rsidRPr="00587963">
        <w:rPr>
          <w:rFonts w:ascii="Arial" w:hAnsi="Arial" w:cs="Arial"/>
          <w:sz w:val="22"/>
        </w:rPr>
        <w:t>) Peterson</w:t>
      </w:r>
      <w:r w:rsidR="00EE0A2E" w:rsidRPr="00587963">
        <w:rPr>
          <w:rFonts w:ascii="Arial" w:hAnsi="Arial" w:cs="Arial"/>
          <w:sz w:val="22"/>
        </w:rPr>
        <w:t xml:space="preserve"> Field Guide to Moths of </w:t>
      </w:r>
      <w:r>
        <w:rPr>
          <w:rFonts w:ascii="Arial" w:hAnsi="Arial" w:cs="Arial"/>
          <w:sz w:val="22"/>
        </w:rPr>
        <w:t>South</w:t>
      </w:r>
      <w:r w:rsidR="00EE0A2E" w:rsidRPr="00587963">
        <w:rPr>
          <w:rFonts w:ascii="Arial" w:hAnsi="Arial" w:cs="Arial"/>
          <w:sz w:val="22"/>
        </w:rPr>
        <w:t>eastern North America  New York, New York  6</w:t>
      </w:r>
      <w:r>
        <w:rPr>
          <w:rFonts w:ascii="Arial" w:hAnsi="Arial" w:cs="Arial"/>
          <w:sz w:val="22"/>
        </w:rPr>
        <w:t>40</w:t>
      </w:r>
      <w:r w:rsidR="00EE0A2E" w:rsidRPr="00587963">
        <w:rPr>
          <w:rFonts w:ascii="Arial" w:hAnsi="Arial" w:cs="Arial"/>
          <w:sz w:val="22"/>
        </w:rPr>
        <w:t xml:space="preserve"> pp.</w:t>
      </w:r>
    </w:p>
    <w:p w:rsidR="001133E7" w:rsidRPr="001133E7" w:rsidRDefault="001133E7" w:rsidP="001133E7">
      <w:pPr>
        <w:rPr>
          <w:rFonts w:ascii="Arial" w:hAnsi="Arial" w:cs="Arial"/>
          <w:sz w:val="22"/>
        </w:rPr>
      </w:pPr>
      <w:r w:rsidRPr="001133E7">
        <w:rPr>
          <w:rFonts w:ascii="Arial" w:hAnsi="Arial" w:cs="Arial"/>
          <w:sz w:val="22"/>
        </w:rPr>
        <w:t>Ubik, D., Paquin, P., Cushing, P.E. and Roth, V. (editors). 2017. Spiders of North America: an identification manual, 2nd edition.  American Arachnological Society, Keene, New Hampshire, USA.</w:t>
      </w:r>
    </w:p>
    <w:p w:rsidR="006435DE" w:rsidRPr="00587963" w:rsidRDefault="006435DE" w:rsidP="00CD15AC">
      <w:pPr>
        <w:rPr>
          <w:rFonts w:ascii="Arial" w:hAnsi="Arial" w:cs="Arial"/>
          <w:b/>
          <w:bCs/>
          <w:iCs/>
          <w:sz w:val="22"/>
        </w:rPr>
      </w:pPr>
      <w:r w:rsidRPr="00587963">
        <w:rPr>
          <w:rFonts w:ascii="Arial" w:hAnsi="Arial" w:cs="Arial"/>
          <w:b/>
          <w:bCs/>
          <w:iCs/>
          <w:sz w:val="22"/>
        </w:rPr>
        <w:t>Useful Links:</w:t>
      </w:r>
    </w:p>
    <w:p w:rsidR="00AA0A21" w:rsidRPr="00587963" w:rsidRDefault="00AA0A21" w:rsidP="00CD15AC">
      <w:pPr>
        <w:rPr>
          <w:rFonts w:ascii="Arial" w:hAnsi="Arial" w:cs="Arial"/>
          <w:bCs/>
          <w:iCs/>
          <w:sz w:val="22"/>
        </w:rPr>
      </w:pPr>
      <w:r w:rsidRPr="00587963">
        <w:rPr>
          <w:rFonts w:ascii="Arial" w:hAnsi="Arial" w:cs="Arial"/>
          <w:bCs/>
          <w:iCs/>
          <w:sz w:val="22"/>
        </w:rPr>
        <w:t xml:space="preserve">Allen’s Native Ventures </w:t>
      </w:r>
      <w:hyperlink r:id="rId6" w:history="1">
        <w:r w:rsidRPr="00587963">
          <w:rPr>
            <w:rStyle w:val="Hyperlink"/>
            <w:rFonts w:ascii="Arial" w:hAnsi="Arial" w:cs="Arial"/>
            <w:bCs/>
            <w:iCs/>
            <w:sz w:val="22"/>
          </w:rPr>
          <w:t>http://www.nativeventures.net/</w:t>
        </w:r>
      </w:hyperlink>
    </w:p>
    <w:p w:rsidR="0062192D" w:rsidRPr="00587963" w:rsidRDefault="0062192D" w:rsidP="00CD15AC">
      <w:pPr>
        <w:rPr>
          <w:rFonts w:ascii="Arial" w:hAnsi="Arial" w:cs="Arial"/>
          <w:bCs/>
          <w:iCs/>
          <w:sz w:val="22"/>
        </w:rPr>
      </w:pPr>
      <w:r w:rsidRPr="00587963">
        <w:rPr>
          <w:rFonts w:ascii="Arial" w:hAnsi="Arial" w:cs="Arial"/>
          <w:bCs/>
          <w:iCs/>
          <w:sz w:val="22"/>
        </w:rPr>
        <w:t xml:space="preserve">Audubon Butterfly Garden and Insectarium </w:t>
      </w:r>
      <w:hyperlink r:id="rId7" w:history="1">
        <w:r w:rsidRPr="00587963">
          <w:rPr>
            <w:rStyle w:val="Hyperlink"/>
            <w:rFonts w:ascii="Arial" w:hAnsi="Arial" w:cs="Arial"/>
            <w:bCs/>
            <w:iCs/>
            <w:sz w:val="22"/>
          </w:rPr>
          <w:t>http://audubonnatureinstitute.org/insectarium</w:t>
        </w:r>
      </w:hyperlink>
    </w:p>
    <w:p w:rsidR="00963429" w:rsidRPr="00587963" w:rsidRDefault="00821633" w:rsidP="00CD15AC">
      <w:pPr>
        <w:rPr>
          <w:rFonts w:ascii="Arial" w:hAnsi="Arial" w:cs="Arial"/>
          <w:bCs/>
          <w:iCs/>
          <w:sz w:val="22"/>
        </w:rPr>
      </w:pPr>
      <w:r w:rsidRPr="00587963">
        <w:rPr>
          <w:rFonts w:ascii="Arial" w:hAnsi="Arial" w:cs="Arial"/>
          <w:bCs/>
          <w:iCs/>
          <w:sz w:val="22"/>
        </w:rPr>
        <w:t>BugGuide</w:t>
      </w:r>
      <w:r w:rsidR="00963429" w:rsidRPr="00587963">
        <w:rPr>
          <w:rFonts w:ascii="Arial" w:hAnsi="Arial" w:cs="Arial"/>
          <w:bCs/>
          <w:iCs/>
          <w:sz w:val="22"/>
        </w:rPr>
        <w:t xml:space="preserve"> </w:t>
      </w:r>
      <w:hyperlink r:id="rId8" w:history="1">
        <w:r w:rsidR="00963429" w:rsidRPr="00587963">
          <w:rPr>
            <w:rStyle w:val="Hyperlink"/>
            <w:rFonts w:ascii="Arial" w:hAnsi="Arial" w:cs="Arial"/>
            <w:bCs/>
            <w:iCs/>
            <w:sz w:val="22"/>
          </w:rPr>
          <w:t>http://bugguide.net/node/view/15740</w:t>
        </w:r>
      </w:hyperlink>
    </w:p>
    <w:p w:rsidR="00963429" w:rsidRPr="00587963" w:rsidRDefault="00963429" w:rsidP="00CD15AC">
      <w:pPr>
        <w:rPr>
          <w:rFonts w:ascii="Arial" w:hAnsi="Arial" w:cs="Arial"/>
          <w:bCs/>
          <w:iCs/>
          <w:sz w:val="22"/>
        </w:rPr>
      </w:pPr>
      <w:r w:rsidRPr="00587963">
        <w:rPr>
          <w:rFonts w:ascii="Arial" w:hAnsi="Arial" w:cs="Arial"/>
          <w:bCs/>
          <w:iCs/>
          <w:sz w:val="22"/>
        </w:rPr>
        <w:t xml:space="preserve">Butterflies and Moths of North America </w:t>
      </w:r>
      <w:hyperlink r:id="rId9" w:history="1">
        <w:r w:rsidRPr="00587963">
          <w:rPr>
            <w:rStyle w:val="Hyperlink"/>
            <w:rFonts w:ascii="Arial" w:hAnsi="Arial" w:cs="Arial"/>
            <w:bCs/>
            <w:iCs/>
            <w:sz w:val="22"/>
          </w:rPr>
          <w:t>https://www.butterfliesandmoths.org/</w:t>
        </w:r>
      </w:hyperlink>
    </w:p>
    <w:p w:rsidR="00821633" w:rsidRPr="00587963" w:rsidRDefault="00821633" w:rsidP="00CD15AC">
      <w:pPr>
        <w:rPr>
          <w:rFonts w:ascii="Arial" w:hAnsi="Arial" w:cs="Arial"/>
          <w:bCs/>
          <w:iCs/>
          <w:sz w:val="22"/>
        </w:rPr>
      </w:pPr>
      <w:r w:rsidRPr="00587963">
        <w:rPr>
          <w:rFonts w:ascii="Arial" w:hAnsi="Arial" w:cs="Arial"/>
          <w:bCs/>
          <w:iCs/>
          <w:sz w:val="22"/>
        </w:rPr>
        <w:t>Firefly Watch</w:t>
      </w:r>
      <w:r w:rsidR="00963429" w:rsidRPr="00587963">
        <w:rPr>
          <w:rFonts w:ascii="Arial" w:hAnsi="Arial" w:cs="Arial"/>
          <w:bCs/>
          <w:iCs/>
          <w:sz w:val="22"/>
        </w:rPr>
        <w:t xml:space="preserve"> </w:t>
      </w:r>
      <w:hyperlink r:id="rId10" w:history="1">
        <w:r w:rsidR="00963429" w:rsidRPr="00587963">
          <w:rPr>
            <w:rStyle w:val="Hyperlink"/>
            <w:rFonts w:ascii="Arial" w:hAnsi="Arial" w:cs="Arial"/>
            <w:bCs/>
            <w:iCs/>
            <w:sz w:val="22"/>
          </w:rPr>
          <w:t>https://legacy.mos.org/fireflywatch/about_firefly_watch</w:t>
        </w:r>
      </w:hyperlink>
    </w:p>
    <w:p w:rsidR="00463F0F" w:rsidRPr="00587963" w:rsidRDefault="00463F0F" w:rsidP="00CD15AC">
      <w:pPr>
        <w:rPr>
          <w:rFonts w:ascii="Arial" w:hAnsi="Arial" w:cs="Arial"/>
          <w:bCs/>
          <w:iCs/>
          <w:sz w:val="22"/>
        </w:rPr>
      </w:pPr>
      <w:r w:rsidRPr="00587963">
        <w:rPr>
          <w:rFonts w:ascii="Arial" w:hAnsi="Arial" w:cs="Arial"/>
          <w:bCs/>
          <w:iCs/>
          <w:sz w:val="22"/>
        </w:rPr>
        <w:t xml:space="preserve">Louisiana State Arthropod Museum </w:t>
      </w:r>
      <w:hyperlink r:id="rId11" w:history="1">
        <w:r w:rsidRPr="00587963">
          <w:rPr>
            <w:rStyle w:val="Hyperlink"/>
            <w:rFonts w:ascii="Arial" w:hAnsi="Arial" w:cs="Arial"/>
            <w:bCs/>
            <w:iCs/>
            <w:sz w:val="22"/>
          </w:rPr>
          <w:t>http://www.lsuinsects.org/</w:t>
        </w:r>
      </w:hyperlink>
    </w:p>
    <w:p w:rsidR="00821633" w:rsidRPr="00587963" w:rsidRDefault="00821633" w:rsidP="00CD15AC">
      <w:pPr>
        <w:rPr>
          <w:rFonts w:ascii="Arial" w:hAnsi="Arial" w:cs="Arial"/>
          <w:bCs/>
          <w:iCs/>
          <w:sz w:val="22"/>
        </w:rPr>
      </w:pPr>
      <w:r w:rsidRPr="00587963">
        <w:rPr>
          <w:rFonts w:ascii="Arial" w:hAnsi="Arial" w:cs="Arial"/>
          <w:bCs/>
          <w:iCs/>
          <w:sz w:val="22"/>
        </w:rPr>
        <w:t>Monarch Watch</w:t>
      </w:r>
      <w:r w:rsidR="00963429" w:rsidRPr="00587963">
        <w:rPr>
          <w:rFonts w:ascii="Arial" w:hAnsi="Arial" w:cs="Arial"/>
          <w:bCs/>
          <w:iCs/>
          <w:sz w:val="22"/>
        </w:rPr>
        <w:t xml:space="preserve"> </w:t>
      </w:r>
      <w:hyperlink r:id="rId12" w:history="1">
        <w:r w:rsidR="00963429" w:rsidRPr="00587963">
          <w:rPr>
            <w:rStyle w:val="Hyperlink"/>
            <w:rFonts w:ascii="Arial" w:hAnsi="Arial" w:cs="Arial"/>
            <w:bCs/>
            <w:iCs/>
            <w:sz w:val="22"/>
          </w:rPr>
          <w:t>http://www.monarchwatch.org/</w:t>
        </w:r>
      </w:hyperlink>
    </w:p>
    <w:p w:rsidR="00AA0A21" w:rsidRPr="00587963" w:rsidRDefault="00821633" w:rsidP="00CD15AC">
      <w:pPr>
        <w:rPr>
          <w:rFonts w:ascii="Arial" w:hAnsi="Arial" w:cs="Arial"/>
          <w:bCs/>
          <w:iCs/>
          <w:sz w:val="22"/>
        </w:rPr>
      </w:pPr>
      <w:r w:rsidRPr="00587963">
        <w:rPr>
          <w:rFonts w:ascii="Arial" w:hAnsi="Arial" w:cs="Arial"/>
          <w:bCs/>
          <w:iCs/>
          <w:sz w:val="22"/>
        </w:rPr>
        <w:t>Moth Photographers Group</w:t>
      </w:r>
      <w:r w:rsidR="00963429" w:rsidRPr="00587963">
        <w:rPr>
          <w:rFonts w:ascii="Arial" w:hAnsi="Arial" w:cs="Arial"/>
          <w:bCs/>
          <w:iCs/>
          <w:sz w:val="22"/>
        </w:rPr>
        <w:t xml:space="preserve"> </w:t>
      </w:r>
      <w:hyperlink r:id="rId13" w:history="1">
        <w:r w:rsidR="00963429" w:rsidRPr="00587963">
          <w:rPr>
            <w:rStyle w:val="Hyperlink"/>
            <w:rFonts w:ascii="Arial" w:hAnsi="Arial" w:cs="Arial"/>
            <w:bCs/>
            <w:iCs/>
            <w:sz w:val="22"/>
          </w:rPr>
          <w:t>http://mothphotographersgroup.msstate.edu/</w:t>
        </w:r>
      </w:hyperlink>
    </w:p>
    <w:p w:rsidR="00587963" w:rsidRDefault="00463F0F" w:rsidP="006435DE">
      <w:pPr>
        <w:rPr>
          <w:rFonts w:ascii="Arial" w:hAnsi="Arial" w:cs="Arial"/>
          <w:bCs/>
          <w:iCs/>
          <w:color w:val="0000FF" w:themeColor="hyperlink"/>
          <w:sz w:val="22"/>
          <w:u w:val="single"/>
        </w:rPr>
      </w:pPr>
      <w:r w:rsidRPr="00587963">
        <w:rPr>
          <w:rFonts w:ascii="Arial" w:hAnsi="Arial" w:cs="Arial"/>
          <w:bCs/>
          <w:iCs/>
          <w:sz w:val="22"/>
        </w:rPr>
        <w:t xml:space="preserve">USDA Honey Bee Lab </w:t>
      </w:r>
      <w:hyperlink r:id="rId14" w:history="1">
        <w:r w:rsidRPr="00587963">
          <w:rPr>
            <w:rStyle w:val="Hyperlink"/>
            <w:rFonts w:ascii="Arial" w:hAnsi="Arial" w:cs="Arial"/>
            <w:bCs/>
            <w:iCs/>
            <w:sz w:val="22"/>
          </w:rPr>
          <w:t>https://www.ars.usda.gov/southeast-area/baton-rouge-la/honeybeelab/</w:t>
        </w:r>
      </w:hyperlink>
    </w:p>
    <w:p w:rsidR="006435DE" w:rsidRPr="00587963" w:rsidRDefault="006435DE" w:rsidP="006435DE">
      <w:pPr>
        <w:rPr>
          <w:rFonts w:ascii="Arial" w:hAnsi="Arial" w:cs="Arial"/>
          <w:bCs/>
          <w:iCs/>
          <w:color w:val="0000FF" w:themeColor="hyperlink"/>
          <w:sz w:val="22"/>
          <w:u w:val="single"/>
        </w:rPr>
      </w:pPr>
      <w:r w:rsidRPr="00587963">
        <w:rPr>
          <w:rFonts w:ascii="Arial" w:hAnsi="Arial" w:cs="Arial"/>
          <w:b/>
          <w:sz w:val="22"/>
        </w:rPr>
        <w:t>Suggested items to bring:</w:t>
      </w:r>
    </w:p>
    <w:tbl>
      <w:tblPr>
        <w:tblStyle w:val="TableGrid"/>
        <w:tblW w:w="0" w:type="auto"/>
        <w:tblLook w:val="04A0" w:firstRow="1" w:lastRow="0" w:firstColumn="1" w:lastColumn="0" w:noHBand="0" w:noVBand="1"/>
      </w:tblPr>
      <w:tblGrid>
        <w:gridCol w:w="4788"/>
        <w:gridCol w:w="4788"/>
      </w:tblGrid>
      <w:tr w:rsidR="00821633" w:rsidRPr="00587963" w:rsidTr="002D0695">
        <w:tc>
          <w:tcPr>
            <w:tcW w:w="4788" w:type="dxa"/>
            <w:tcBorders>
              <w:top w:val="nil"/>
              <w:left w:val="nil"/>
              <w:bottom w:val="nil"/>
              <w:right w:val="nil"/>
            </w:tcBorders>
          </w:tcPr>
          <w:p w:rsidR="006435DE"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Water bottle</w:t>
            </w:r>
          </w:p>
          <w:p w:rsidR="00522B0E" w:rsidRDefault="00522B0E" w:rsidP="002D0695">
            <w:pPr>
              <w:pStyle w:val="ListParagraph"/>
              <w:numPr>
                <w:ilvl w:val="0"/>
                <w:numId w:val="10"/>
              </w:numPr>
              <w:rPr>
                <w:rFonts w:ascii="Arial" w:hAnsi="Arial" w:cs="Arial"/>
                <w:bCs/>
                <w:iCs/>
                <w:sz w:val="22"/>
              </w:rPr>
            </w:pPr>
            <w:r>
              <w:rPr>
                <w:rFonts w:ascii="Arial" w:hAnsi="Arial" w:cs="Arial"/>
                <w:bCs/>
                <w:iCs/>
                <w:sz w:val="22"/>
              </w:rPr>
              <w:t>Coffee cup</w:t>
            </w:r>
          </w:p>
          <w:p w:rsidR="00522B0E" w:rsidRPr="001133E7" w:rsidRDefault="00522B0E" w:rsidP="001133E7">
            <w:pPr>
              <w:pStyle w:val="ListParagraph"/>
              <w:numPr>
                <w:ilvl w:val="0"/>
                <w:numId w:val="10"/>
              </w:numPr>
              <w:rPr>
                <w:rFonts w:ascii="Arial" w:hAnsi="Arial" w:cs="Arial"/>
                <w:bCs/>
                <w:iCs/>
                <w:sz w:val="22"/>
              </w:rPr>
            </w:pPr>
            <w:r w:rsidRPr="001133E7">
              <w:rPr>
                <w:rFonts w:ascii="Arial" w:hAnsi="Arial" w:cs="Arial"/>
                <w:bCs/>
                <w:iCs/>
                <w:sz w:val="22"/>
              </w:rPr>
              <w:t>Lunch Saturday (or $</w:t>
            </w:r>
            <w:r w:rsidR="001133E7" w:rsidRPr="001133E7">
              <w:rPr>
                <w:rFonts w:ascii="Arial" w:hAnsi="Arial" w:cs="Arial"/>
                <w:bCs/>
                <w:iCs/>
                <w:sz w:val="22"/>
              </w:rPr>
              <w:t>10</w:t>
            </w:r>
            <w:r w:rsidRPr="001133E7">
              <w:rPr>
                <w:rFonts w:ascii="Arial" w:hAnsi="Arial" w:cs="Arial"/>
                <w:bCs/>
                <w:iCs/>
                <w:sz w:val="22"/>
              </w:rPr>
              <w:t>)</w:t>
            </w:r>
          </w:p>
          <w:p w:rsidR="00522B0E" w:rsidRPr="00587963" w:rsidRDefault="00522B0E" w:rsidP="002D0695">
            <w:pPr>
              <w:pStyle w:val="ListParagraph"/>
              <w:numPr>
                <w:ilvl w:val="0"/>
                <w:numId w:val="10"/>
              </w:numPr>
              <w:rPr>
                <w:rFonts w:ascii="Arial" w:hAnsi="Arial" w:cs="Arial"/>
                <w:bCs/>
                <w:iCs/>
                <w:sz w:val="22"/>
              </w:rPr>
            </w:pPr>
            <w:r>
              <w:rPr>
                <w:rFonts w:ascii="Arial" w:hAnsi="Arial" w:cs="Arial"/>
                <w:bCs/>
                <w:iCs/>
                <w:sz w:val="22"/>
              </w:rPr>
              <w:t>Dinner Saturday (or $10)</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Snacks</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Light, loose outdoor clothing</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Moisture wicking t-shirt</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Long sleeve shirt</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Quick drying long pants</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Moisture wicking underwear</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Closed-toe shoes</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lastRenderedPageBreak/>
              <w:t>Sun hat</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Sunglasses</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Sunscreen</w:t>
            </w:r>
          </w:p>
          <w:p w:rsidR="0062192D" w:rsidRDefault="00522B0E" w:rsidP="0062192D">
            <w:pPr>
              <w:pStyle w:val="ListParagraph"/>
              <w:numPr>
                <w:ilvl w:val="0"/>
                <w:numId w:val="10"/>
              </w:numPr>
              <w:rPr>
                <w:rFonts w:ascii="Arial" w:hAnsi="Arial" w:cs="Arial"/>
                <w:bCs/>
                <w:iCs/>
                <w:sz w:val="22"/>
              </w:rPr>
            </w:pPr>
            <w:r w:rsidRPr="00587963">
              <w:rPr>
                <w:rFonts w:ascii="Arial" w:hAnsi="Arial" w:cs="Arial"/>
                <w:bCs/>
                <w:iCs/>
                <w:sz w:val="22"/>
              </w:rPr>
              <w:t>Insect repellant</w:t>
            </w:r>
          </w:p>
          <w:p w:rsidR="001133E7" w:rsidRPr="00EA01AB" w:rsidRDefault="001133E7" w:rsidP="00EA01AB">
            <w:pPr>
              <w:pStyle w:val="ListParagraph"/>
              <w:numPr>
                <w:ilvl w:val="0"/>
                <w:numId w:val="10"/>
              </w:numPr>
              <w:rPr>
                <w:rFonts w:ascii="Arial" w:hAnsi="Arial" w:cs="Arial"/>
                <w:bCs/>
                <w:iCs/>
                <w:sz w:val="22"/>
              </w:rPr>
            </w:pPr>
            <w:r w:rsidRPr="00587963">
              <w:rPr>
                <w:rFonts w:ascii="Arial" w:hAnsi="Arial" w:cs="Arial"/>
                <w:bCs/>
                <w:iCs/>
                <w:sz w:val="22"/>
              </w:rPr>
              <w:t>Sleeping bag</w:t>
            </w:r>
          </w:p>
        </w:tc>
        <w:tc>
          <w:tcPr>
            <w:tcW w:w="4788" w:type="dxa"/>
            <w:tcBorders>
              <w:top w:val="nil"/>
              <w:left w:val="nil"/>
              <w:bottom w:val="nil"/>
              <w:right w:val="nil"/>
            </w:tcBorders>
          </w:tcPr>
          <w:p w:rsidR="00EA01AB" w:rsidRDefault="00EA01AB" w:rsidP="00522B0E">
            <w:pPr>
              <w:pStyle w:val="ListParagraph"/>
              <w:numPr>
                <w:ilvl w:val="0"/>
                <w:numId w:val="10"/>
              </w:numPr>
              <w:rPr>
                <w:rFonts w:ascii="Arial" w:hAnsi="Arial" w:cs="Arial"/>
                <w:bCs/>
                <w:iCs/>
                <w:sz w:val="22"/>
              </w:rPr>
            </w:pPr>
            <w:r w:rsidRPr="00EA01AB">
              <w:rPr>
                <w:rFonts w:ascii="Arial" w:hAnsi="Arial" w:cs="Arial"/>
                <w:bCs/>
                <w:iCs/>
                <w:sz w:val="22"/>
              </w:rPr>
              <w:lastRenderedPageBreak/>
              <w:t>Sleeping pad, air mattress or cot</w:t>
            </w:r>
          </w:p>
          <w:p w:rsidR="0062192D" w:rsidRPr="00587963" w:rsidRDefault="0062192D" w:rsidP="00522B0E">
            <w:pPr>
              <w:pStyle w:val="ListParagraph"/>
              <w:numPr>
                <w:ilvl w:val="0"/>
                <w:numId w:val="10"/>
              </w:numPr>
              <w:rPr>
                <w:rFonts w:ascii="Arial" w:hAnsi="Arial" w:cs="Arial"/>
                <w:bCs/>
                <w:iCs/>
                <w:sz w:val="22"/>
              </w:rPr>
            </w:pPr>
            <w:r w:rsidRPr="00587963">
              <w:rPr>
                <w:rFonts w:ascii="Arial" w:hAnsi="Arial" w:cs="Arial"/>
                <w:bCs/>
                <w:iCs/>
                <w:sz w:val="22"/>
              </w:rPr>
              <w:t xml:space="preserve">Pillow </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Folding camp chair</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Headlamp w/ extra batteries</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Collecting net (net with a long handle, wide mouth, and small mesh)</w:t>
            </w:r>
          </w:p>
          <w:p w:rsidR="006435DE" w:rsidRPr="00587963" w:rsidRDefault="0076410C" w:rsidP="002D0695">
            <w:pPr>
              <w:pStyle w:val="ListParagraph"/>
              <w:numPr>
                <w:ilvl w:val="0"/>
                <w:numId w:val="10"/>
              </w:numPr>
              <w:rPr>
                <w:rFonts w:ascii="Arial" w:hAnsi="Arial" w:cs="Arial"/>
                <w:bCs/>
                <w:iCs/>
                <w:sz w:val="22"/>
              </w:rPr>
            </w:pPr>
            <w:r w:rsidRPr="00587963">
              <w:rPr>
                <w:rFonts w:ascii="Arial" w:hAnsi="Arial" w:cs="Arial"/>
                <w:bCs/>
                <w:iCs/>
                <w:sz w:val="22"/>
              </w:rPr>
              <w:t>Ziploc</w:t>
            </w:r>
            <w:r w:rsidR="006435DE" w:rsidRPr="00587963">
              <w:rPr>
                <w:rFonts w:ascii="Arial" w:hAnsi="Arial" w:cs="Arial"/>
                <w:bCs/>
                <w:iCs/>
                <w:sz w:val="22"/>
              </w:rPr>
              <w:t xml:space="preserve"> bags and/or jars for holding insect specimens</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Field ID books</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Notepad</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Pen or pencil</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lastRenderedPageBreak/>
              <w:t>Camera</w:t>
            </w:r>
          </w:p>
          <w:p w:rsidR="006435DE" w:rsidRPr="00587963" w:rsidRDefault="006435DE" w:rsidP="009A15B0">
            <w:pPr>
              <w:pStyle w:val="ListParagraph"/>
              <w:numPr>
                <w:ilvl w:val="0"/>
                <w:numId w:val="10"/>
              </w:numPr>
              <w:rPr>
                <w:rFonts w:ascii="Arial" w:hAnsi="Arial" w:cs="Arial"/>
                <w:bCs/>
                <w:iCs/>
                <w:sz w:val="22"/>
              </w:rPr>
            </w:pPr>
            <w:r w:rsidRPr="00587963">
              <w:rPr>
                <w:rFonts w:ascii="Arial" w:hAnsi="Arial" w:cs="Arial"/>
                <w:bCs/>
                <w:iCs/>
                <w:sz w:val="22"/>
              </w:rPr>
              <w:t>Binoculars</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Towel</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Washcloth</w:t>
            </w:r>
          </w:p>
          <w:p w:rsidR="006435DE" w:rsidRPr="00587963" w:rsidRDefault="006435DE" w:rsidP="002D0695">
            <w:pPr>
              <w:pStyle w:val="ListParagraph"/>
              <w:numPr>
                <w:ilvl w:val="0"/>
                <w:numId w:val="10"/>
              </w:numPr>
              <w:rPr>
                <w:rFonts w:ascii="Arial" w:hAnsi="Arial" w:cs="Arial"/>
                <w:bCs/>
                <w:iCs/>
                <w:sz w:val="22"/>
              </w:rPr>
            </w:pPr>
            <w:r w:rsidRPr="00587963">
              <w:rPr>
                <w:rFonts w:ascii="Arial" w:hAnsi="Arial" w:cs="Arial"/>
                <w:bCs/>
                <w:iCs/>
                <w:sz w:val="22"/>
              </w:rPr>
              <w:t>Toiletry items</w:t>
            </w:r>
          </w:p>
        </w:tc>
      </w:tr>
    </w:tbl>
    <w:p w:rsidR="006435DE" w:rsidRPr="00587963" w:rsidRDefault="006435DE" w:rsidP="006435DE">
      <w:pPr>
        <w:rPr>
          <w:rFonts w:ascii="Arial" w:hAnsi="Arial" w:cs="Arial"/>
          <w:sz w:val="22"/>
        </w:rPr>
      </w:pPr>
      <w:r w:rsidRPr="00587963">
        <w:rPr>
          <w:rFonts w:ascii="Arial" w:hAnsi="Arial" w:cs="Arial"/>
          <w:bCs/>
          <w:sz w:val="22"/>
        </w:rPr>
        <w:lastRenderedPageBreak/>
        <w:br/>
        <w:t>Please do not</w:t>
      </w:r>
      <w:r w:rsidRPr="00587963">
        <w:rPr>
          <w:rFonts w:ascii="Arial" w:hAnsi="Arial" w:cs="Arial"/>
          <w:sz w:val="22"/>
        </w:rPr>
        <w:t xml:space="preserve"> wear perfume/cologne or use perfumed soap/body lotion.</w:t>
      </w:r>
    </w:p>
    <w:p w:rsidR="00463F0F" w:rsidRPr="000A5537" w:rsidRDefault="00AA0A21" w:rsidP="000A5537">
      <w:pPr>
        <w:pStyle w:val="Default"/>
        <w:spacing w:after="160" w:line="259" w:lineRule="auto"/>
        <w:rPr>
          <w:color w:val="auto"/>
          <w:sz w:val="22"/>
          <w:szCs w:val="22"/>
        </w:rPr>
      </w:pPr>
      <w:r w:rsidRPr="00587963">
        <w:rPr>
          <w:color w:val="auto"/>
          <w:sz w:val="22"/>
          <w:szCs w:val="22"/>
        </w:rPr>
        <w:t xml:space="preserve">LMNGBR </w:t>
      </w:r>
      <w:r w:rsidR="00F73051">
        <w:rPr>
          <w:color w:val="auto"/>
          <w:sz w:val="22"/>
          <w:szCs w:val="22"/>
        </w:rPr>
        <w:t xml:space="preserve">has </w:t>
      </w:r>
      <w:r w:rsidRPr="00587963">
        <w:rPr>
          <w:color w:val="auto"/>
          <w:sz w:val="22"/>
          <w:szCs w:val="22"/>
        </w:rPr>
        <w:t xml:space="preserve">rented the whole B&amp;B for Saturday evening. There will </w:t>
      </w:r>
      <w:r w:rsidRPr="00587963">
        <w:rPr>
          <w:b/>
          <w:color w:val="auto"/>
          <w:sz w:val="22"/>
          <w:szCs w:val="22"/>
        </w:rPr>
        <w:t>NOT</w:t>
      </w:r>
      <w:r w:rsidRPr="00587963">
        <w:rPr>
          <w:color w:val="auto"/>
          <w:sz w:val="22"/>
          <w:szCs w:val="22"/>
        </w:rPr>
        <w:t xml:space="preserve"> be private rooms available Saturday evening. You will be sharing rooms with other participants. Please bring your own sleeping bag, sleeping pad if desired, and pillow. </w:t>
      </w:r>
    </w:p>
    <w:p w:rsidR="00463F0F" w:rsidRPr="00587963" w:rsidRDefault="00463F0F" w:rsidP="00463F0F">
      <w:pPr>
        <w:rPr>
          <w:rFonts w:ascii="Arial" w:hAnsi="Arial" w:cs="Arial"/>
          <w:b/>
          <w:i/>
          <w:sz w:val="22"/>
        </w:rPr>
      </w:pPr>
      <w:r w:rsidRPr="00587963">
        <w:rPr>
          <w:rFonts w:ascii="Arial" w:hAnsi="Arial" w:cs="Arial"/>
          <w:b/>
          <w:i/>
          <w:sz w:val="22"/>
        </w:rPr>
        <w:t>Hydration tips…</w:t>
      </w:r>
    </w:p>
    <w:p w:rsidR="00463F0F" w:rsidRPr="00587963" w:rsidRDefault="00463F0F" w:rsidP="00463F0F">
      <w:pPr>
        <w:pStyle w:val="ListParagraph"/>
        <w:numPr>
          <w:ilvl w:val="0"/>
          <w:numId w:val="11"/>
        </w:numPr>
        <w:rPr>
          <w:rFonts w:ascii="Arial" w:hAnsi="Arial" w:cs="Arial"/>
          <w:i/>
          <w:sz w:val="22"/>
        </w:rPr>
      </w:pPr>
      <w:r w:rsidRPr="00587963">
        <w:rPr>
          <w:rFonts w:ascii="Arial" w:hAnsi="Arial" w:cs="Arial"/>
          <w:i/>
          <w:sz w:val="22"/>
        </w:rPr>
        <w:t>Drink 16-20 ounces of fluid two hours BEFORE the workshop. (Alcoholic and caffeinated beverages are not recommended.)</w:t>
      </w:r>
    </w:p>
    <w:p w:rsidR="00463F0F" w:rsidRPr="00587963" w:rsidRDefault="00463F0F" w:rsidP="00463F0F">
      <w:pPr>
        <w:pStyle w:val="ListParagraph"/>
        <w:numPr>
          <w:ilvl w:val="0"/>
          <w:numId w:val="11"/>
        </w:numPr>
        <w:rPr>
          <w:rFonts w:ascii="Arial" w:hAnsi="Arial" w:cs="Arial"/>
          <w:i/>
          <w:sz w:val="22"/>
        </w:rPr>
      </w:pPr>
      <w:r w:rsidRPr="00587963">
        <w:rPr>
          <w:rFonts w:ascii="Arial" w:hAnsi="Arial" w:cs="Arial"/>
          <w:i/>
          <w:sz w:val="22"/>
        </w:rPr>
        <w:t>Drink 6-8 ounces of fluid every 15 minutes you are outside.</w:t>
      </w:r>
    </w:p>
    <w:p w:rsidR="006435DE" w:rsidRPr="000A5537" w:rsidRDefault="00463F0F" w:rsidP="00CD15AC">
      <w:pPr>
        <w:pStyle w:val="ListParagraph"/>
        <w:numPr>
          <w:ilvl w:val="0"/>
          <w:numId w:val="11"/>
        </w:numPr>
        <w:rPr>
          <w:rFonts w:ascii="Arial" w:hAnsi="Arial" w:cs="Arial"/>
          <w:i/>
          <w:sz w:val="22"/>
        </w:rPr>
      </w:pPr>
      <w:r w:rsidRPr="00587963">
        <w:rPr>
          <w:rFonts w:ascii="Arial" w:hAnsi="Arial" w:cs="Arial"/>
          <w:i/>
          <w:sz w:val="22"/>
        </w:rPr>
        <w:t>Ideal hydration is reached when your urine is a pale, straw color. If it is darker, you may need to drink more water.</w:t>
      </w:r>
    </w:p>
    <w:p w:rsidR="001F18E2" w:rsidRPr="00587963" w:rsidRDefault="00463F0F" w:rsidP="00CD15AC">
      <w:pPr>
        <w:rPr>
          <w:rFonts w:ascii="Arial" w:hAnsi="Arial" w:cs="Arial"/>
          <w:b/>
          <w:sz w:val="22"/>
        </w:rPr>
      </w:pPr>
      <w:r w:rsidRPr="00587963">
        <w:rPr>
          <w:rFonts w:ascii="Arial" w:hAnsi="Arial" w:cs="Arial"/>
          <w:b/>
          <w:sz w:val="22"/>
        </w:rPr>
        <w:t>D</w:t>
      </w:r>
      <w:r w:rsidR="00490F7B" w:rsidRPr="00587963">
        <w:rPr>
          <w:rFonts w:ascii="Arial" w:hAnsi="Arial" w:cs="Arial"/>
          <w:b/>
          <w:sz w:val="22"/>
        </w:rPr>
        <w:t>irections f</w:t>
      </w:r>
      <w:r w:rsidR="001F18E2" w:rsidRPr="00587963">
        <w:rPr>
          <w:rFonts w:ascii="Arial" w:hAnsi="Arial" w:cs="Arial"/>
          <w:b/>
          <w:sz w:val="22"/>
        </w:rPr>
        <w:t>rom Baton Rouge, LA</w:t>
      </w:r>
    </w:p>
    <w:p w:rsidR="001F18E2" w:rsidRDefault="001F18E2" w:rsidP="001F18E2">
      <w:pPr>
        <w:pStyle w:val="Default"/>
        <w:spacing w:after="160" w:line="259" w:lineRule="auto"/>
        <w:rPr>
          <w:color w:val="auto"/>
          <w:sz w:val="22"/>
          <w:szCs w:val="22"/>
        </w:rPr>
      </w:pPr>
      <w:r w:rsidRPr="00587963">
        <w:rPr>
          <w:color w:val="auto"/>
          <w:sz w:val="22"/>
          <w:szCs w:val="22"/>
        </w:rPr>
        <w:t>Take I-10 W toward </w:t>
      </w:r>
      <w:r w:rsidRPr="00587963">
        <w:rPr>
          <w:bCs/>
          <w:color w:val="auto"/>
          <w:sz w:val="22"/>
          <w:szCs w:val="22"/>
        </w:rPr>
        <w:t>Lafayette</w:t>
      </w:r>
      <w:r w:rsidRPr="00587963">
        <w:rPr>
          <w:color w:val="auto"/>
          <w:sz w:val="22"/>
          <w:szCs w:val="22"/>
        </w:rPr>
        <w:t xml:space="preserve">.  Take </w:t>
      </w:r>
      <w:r w:rsidR="00FE7057" w:rsidRPr="00587963">
        <w:rPr>
          <w:color w:val="auto"/>
          <w:sz w:val="22"/>
          <w:szCs w:val="22"/>
        </w:rPr>
        <w:t xml:space="preserve">exit 103B, </w:t>
      </w:r>
      <w:r w:rsidRPr="00587963">
        <w:rPr>
          <w:color w:val="auto"/>
          <w:sz w:val="22"/>
          <w:szCs w:val="22"/>
        </w:rPr>
        <w:t>I-49 N</w:t>
      </w:r>
      <w:r w:rsidR="00FE7057" w:rsidRPr="00587963">
        <w:rPr>
          <w:color w:val="auto"/>
          <w:sz w:val="22"/>
          <w:szCs w:val="22"/>
        </w:rPr>
        <w:t xml:space="preserve">, </w:t>
      </w:r>
      <w:r w:rsidRPr="00587963">
        <w:rPr>
          <w:color w:val="auto"/>
          <w:sz w:val="22"/>
          <w:szCs w:val="22"/>
        </w:rPr>
        <w:t>toward </w:t>
      </w:r>
      <w:r w:rsidRPr="00587963">
        <w:rPr>
          <w:bCs/>
          <w:color w:val="auto"/>
          <w:sz w:val="22"/>
          <w:szCs w:val="22"/>
        </w:rPr>
        <w:t>Alexandria</w:t>
      </w:r>
      <w:r w:rsidRPr="00587963">
        <w:rPr>
          <w:color w:val="auto"/>
          <w:sz w:val="22"/>
          <w:szCs w:val="22"/>
        </w:rPr>
        <w:t>. Then 3.46</w:t>
      </w:r>
      <w:r w:rsidR="00490F7B" w:rsidRPr="00587963">
        <w:rPr>
          <w:color w:val="auto"/>
          <w:sz w:val="22"/>
          <w:szCs w:val="22"/>
        </w:rPr>
        <w:t xml:space="preserve"> miles</w:t>
      </w:r>
      <w:r w:rsidRPr="00587963">
        <w:rPr>
          <w:color w:val="auto"/>
          <w:sz w:val="22"/>
          <w:szCs w:val="22"/>
        </w:rPr>
        <w:t xml:space="preserve"> </w:t>
      </w:r>
      <w:r w:rsidR="00FE7057" w:rsidRPr="00587963">
        <w:rPr>
          <w:color w:val="auto"/>
          <w:sz w:val="22"/>
          <w:szCs w:val="22"/>
        </w:rPr>
        <w:t xml:space="preserve">past Opelousas </w:t>
      </w:r>
      <w:r w:rsidRPr="00587963">
        <w:rPr>
          <w:bCs/>
          <w:color w:val="auto"/>
          <w:sz w:val="22"/>
          <w:szCs w:val="22"/>
        </w:rPr>
        <w:t>t</w:t>
      </w:r>
      <w:r w:rsidRPr="00587963">
        <w:rPr>
          <w:color w:val="auto"/>
          <w:sz w:val="22"/>
          <w:szCs w:val="22"/>
        </w:rPr>
        <w:t>ake </w:t>
      </w:r>
      <w:r w:rsidR="00FE7057" w:rsidRPr="00587963">
        <w:rPr>
          <w:color w:val="auto"/>
          <w:sz w:val="22"/>
          <w:szCs w:val="22"/>
        </w:rPr>
        <w:t xml:space="preserve">exit 23, </w:t>
      </w:r>
      <w:r w:rsidRPr="00587963">
        <w:rPr>
          <w:color w:val="auto"/>
          <w:sz w:val="22"/>
          <w:szCs w:val="22"/>
        </w:rPr>
        <w:t>the </w:t>
      </w:r>
      <w:r w:rsidRPr="00587963">
        <w:rPr>
          <w:bCs/>
          <w:color w:val="auto"/>
          <w:sz w:val="22"/>
          <w:szCs w:val="22"/>
        </w:rPr>
        <w:t>US-167/LA-744</w:t>
      </w:r>
      <w:r w:rsidRPr="00587963">
        <w:rPr>
          <w:color w:val="auto"/>
          <w:sz w:val="22"/>
          <w:szCs w:val="22"/>
        </w:rPr>
        <w:t>, toward </w:t>
      </w:r>
      <w:r w:rsidRPr="00587963">
        <w:rPr>
          <w:bCs/>
          <w:color w:val="auto"/>
          <w:sz w:val="22"/>
          <w:szCs w:val="22"/>
        </w:rPr>
        <w:t>Ville Platte</w:t>
      </w:r>
      <w:r w:rsidRPr="00587963">
        <w:rPr>
          <w:color w:val="auto"/>
          <w:sz w:val="22"/>
          <w:szCs w:val="22"/>
        </w:rPr>
        <w:t xml:space="preserve">. </w:t>
      </w:r>
      <w:r w:rsidR="00FE7057" w:rsidRPr="00587963">
        <w:rPr>
          <w:color w:val="auto"/>
          <w:sz w:val="22"/>
          <w:szCs w:val="22"/>
        </w:rPr>
        <w:t>T</w:t>
      </w:r>
      <w:r w:rsidRPr="00587963">
        <w:rPr>
          <w:color w:val="auto"/>
          <w:sz w:val="22"/>
          <w:szCs w:val="22"/>
        </w:rPr>
        <w:t>urn </w:t>
      </w:r>
      <w:r w:rsidRPr="00587963">
        <w:rPr>
          <w:bCs/>
          <w:color w:val="auto"/>
          <w:sz w:val="22"/>
          <w:szCs w:val="22"/>
        </w:rPr>
        <w:t>left</w:t>
      </w:r>
      <w:r w:rsidRPr="00587963">
        <w:rPr>
          <w:color w:val="auto"/>
          <w:sz w:val="22"/>
          <w:szCs w:val="22"/>
        </w:rPr>
        <w:t> onto US-167 N</w:t>
      </w:r>
      <w:r w:rsidRPr="00587963">
        <w:rPr>
          <w:bCs/>
          <w:color w:val="auto"/>
          <w:sz w:val="22"/>
          <w:szCs w:val="22"/>
        </w:rPr>
        <w:t>/</w:t>
      </w:r>
      <w:r w:rsidRPr="00587963">
        <w:rPr>
          <w:color w:val="auto"/>
          <w:sz w:val="22"/>
          <w:szCs w:val="22"/>
        </w:rPr>
        <w:t>LA-744</w:t>
      </w:r>
      <w:r w:rsidRPr="00587963">
        <w:rPr>
          <w:bCs/>
          <w:color w:val="auto"/>
          <w:sz w:val="22"/>
          <w:szCs w:val="22"/>
        </w:rPr>
        <w:t>/</w:t>
      </w:r>
      <w:r w:rsidRPr="00587963">
        <w:rPr>
          <w:color w:val="auto"/>
          <w:sz w:val="22"/>
          <w:szCs w:val="22"/>
        </w:rPr>
        <w:t>Highway 167. Continue to follow US-167 N. Then 18.46 miles</w:t>
      </w:r>
      <w:r w:rsidRPr="00587963">
        <w:rPr>
          <w:bCs/>
          <w:color w:val="auto"/>
          <w:sz w:val="22"/>
          <w:szCs w:val="22"/>
        </w:rPr>
        <w:t xml:space="preserve"> s</w:t>
      </w:r>
      <w:r w:rsidRPr="00587963">
        <w:rPr>
          <w:color w:val="auto"/>
          <w:sz w:val="22"/>
          <w:szCs w:val="22"/>
        </w:rPr>
        <w:t>tay </w:t>
      </w:r>
      <w:r w:rsidRPr="00587963">
        <w:rPr>
          <w:bCs/>
          <w:color w:val="auto"/>
          <w:sz w:val="22"/>
          <w:szCs w:val="22"/>
        </w:rPr>
        <w:t>straight</w:t>
      </w:r>
      <w:r w:rsidRPr="00587963">
        <w:rPr>
          <w:color w:val="auto"/>
          <w:sz w:val="22"/>
          <w:szCs w:val="22"/>
        </w:rPr>
        <w:t> to go onto Vidrine Rd</w:t>
      </w:r>
      <w:r w:rsidRPr="00587963">
        <w:rPr>
          <w:bCs/>
          <w:color w:val="auto"/>
          <w:sz w:val="22"/>
          <w:szCs w:val="22"/>
        </w:rPr>
        <w:t>/</w:t>
      </w:r>
      <w:r w:rsidRPr="00587963">
        <w:rPr>
          <w:color w:val="auto"/>
          <w:sz w:val="22"/>
          <w:szCs w:val="22"/>
        </w:rPr>
        <w:t>LA-10. Continue to follow LA-10. Then 51.03 miles</w:t>
      </w:r>
      <w:r w:rsidRPr="00587963">
        <w:rPr>
          <w:bCs/>
          <w:color w:val="auto"/>
          <w:sz w:val="22"/>
          <w:szCs w:val="22"/>
        </w:rPr>
        <w:t xml:space="preserve"> t</w:t>
      </w:r>
      <w:r w:rsidRPr="00587963">
        <w:rPr>
          <w:color w:val="auto"/>
          <w:sz w:val="22"/>
          <w:szCs w:val="22"/>
        </w:rPr>
        <w:t>urn </w:t>
      </w:r>
      <w:r w:rsidRPr="00587963">
        <w:rPr>
          <w:bCs/>
          <w:color w:val="auto"/>
          <w:sz w:val="22"/>
          <w:szCs w:val="22"/>
        </w:rPr>
        <w:t>left</w:t>
      </w:r>
      <w:r w:rsidRPr="00587963">
        <w:rPr>
          <w:color w:val="auto"/>
          <w:sz w:val="22"/>
          <w:szCs w:val="22"/>
        </w:rPr>
        <w:t> onto Highway 399/LA-399</w:t>
      </w:r>
      <w:r w:rsidR="00490F7B" w:rsidRPr="00587963">
        <w:rPr>
          <w:color w:val="auto"/>
          <w:sz w:val="22"/>
          <w:szCs w:val="22"/>
        </w:rPr>
        <w:t xml:space="preserve"> (69.5 miles from exit 23)</w:t>
      </w:r>
      <w:r w:rsidRPr="00587963">
        <w:rPr>
          <w:color w:val="auto"/>
          <w:sz w:val="22"/>
          <w:szCs w:val="22"/>
        </w:rPr>
        <w:t>. Then 0.50 miles</w:t>
      </w:r>
      <w:r w:rsidRPr="00587963">
        <w:rPr>
          <w:bCs/>
          <w:color w:val="auto"/>
          <w:sz w:val="22"/>
          <w:szCs w:val="22"/>
        </w:rPr>
        <w:t xml:space="preserve"> </w:t>
      </w:r>
      <w:r w:rsidRPr="00587963">
        <w:rPr>
          <w:color w:val="auto"/>
          <w:sz w:val="22"/>
          <w:szCs w:val="22"/>
        </w:rPr>
        <w:t>5070 HIGHWAY 399 is on the </w:t>
      </w:r>
      <w:r w:rsidRPr="00587963">
        <w:rPr>
          <w:bCs/>
          <w:color w:val="auto"/>
          <w:sz w:val="22"/>
          <w:szCs w:val="22"/>
        </w:rPr>
        <w:t>right</w:t>
      </w:r>
      <w:r w:rsidRPr="00587963">
        <w:rPr>
          <w:color w:val="auto"/>
          <w:sz w:val="22"/>
          <w:szCs w:val="22"/>
        </w:rPr>
        <w:t>.</w:t>
      </w:r>
    </w:p>
    <w:p w:rsidR="003B3D45" w:rsidRDefault="003B3D45" w:rsidP="00B55CB0">
      <w:pPr>
        <w:pStyle w:val="Textbody"/>
        <w:spacing w:after="0"/>
        <w:rPr>
          <w:rFonts w:ascii="Arial" w:hAnsi="Arial" w:cs="Arial"/>
          <w:b/>
          <w:color w:val="000000"/>
          <w:sz w:val="22"/>
          <w:szCs w:val="22"/>
        </w:rPr>
      </w:pPr>
    </w:p>
    <w:p w:rsidR="00B55CB0" w:rsidRPr="00587963" w:rsidRDefault="00B55CB0" w:rsidP="00B55CB0">
      <w:pPr>
        <w:pStyle w:val="Textbody"/>
        <w:spacing w:after="0"/>
        <w:rPr>
          <w:rFonts w:ascii="Arial" w:hAnsi="Arial" w:cs="Arial"/>
          <w:b/>
          <w:color w:val="000000"/>
          <w:sz w:val="22"/>
          <w:szCs w:val="22"/>
        </w:rPr>
      </w:pPr>
      <w:r w:rsidRPr="00587963">
        <w:rPr>
          <w:rFonts w:ascii="Arial" w:hAnsi="Arial" w:cs="Arial"/>
          <w:b/>
          <w:color w:val="000000"/>
          <w:sz w:val="22"/>
          <w:szCs w:val="22"/>
        </w:rPr>
        <w:t>Contributions from Dr. Michael Ferro (former LSU grad student and post doc)</w:t>
      </w:r>
    </w:p>
    <w:p w:rsidR="00B55CB0" w:rsidRPr="00587963" w:rsidRDefault="00B55CB0" w:rsidP="00B55CB0">
      <w:pPr>
        <w:pStyle w:val="Textbody"/>
        <w:spacing w:after="0"/>
        <w:rPr>
          <w:rFonts w:ascii="Arial" w:hAnsi="Arial" w:cs="Arial"/>
          <w:b/>
          <w:color w:val="000000"/>
          <w:sz w:val="22"/>
          <w:szCs w:val="22"/>
        </w:rPr>
      </w:pPr>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b/>
          <w:color w:val="000000"/>
          <w:sz w:val="22"/>
          <w:szCs w:val="22"/>
        </w:rPr>
        <w:t xml:space="preserve">Mike’s Bugwood Wiki: </w:t>
      </w:r>
      <w:hyperlink r:id="rId15" w:history="1">
        <w:r w:rsidRPr="00587963">
          <w:rPr>
            <w:rStyle w:val="Hyperlink"/>
            <w:rFonts w:ascii="Arial" w:hAnsi="Arial" w:cs="Arial"/>
            <w:sz w:val="22"/>
            <w:szCs w:val="22"/>
          </w:rPr>
          <w:t>http://wiki.bugwood.org/FD-ENT</w:t>
        </w:r>
      </w:hyperlink>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color w:val="000000"/>
          <w:sz w:val="22"/>
          <w:szCs w:val="22"/>
        </w:rPr>
        <w:t>A great online presentation of general entomology geared towards biological “first responders,” including extension agents, master gardeners, master naturalists, etc. It is one of many instructional wikis associated with the Bugwood project described above.</w:t>
      </w:r>
    </w:p>
    <w:p w:rsidR="00B55CB0" w:rsidRPr="00587963" w:rsidRDefault="00B55CB0" w:rsidP="00B55CB0">
      <w:pPr>
        <w:pStyle w:val="Textbody"/>
        <w:spacing w:after="0"/>
        <w:rPr>
          <w:rFonts w:ascii="Arial" w:hAnsi="Arial" w:cs="Arial"/>
          <w:color w:val="000000"/>
          <w:sz w:val="22"/>
          <w:szCs w:val="22"/>
        </w:rPr>
      </w:pPr>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b/>
          <w:color w:val="000000"/>
          <w:sz w:val="22"/>
          <w:szCs w:val="22"/>
        </w:rPr>
        <w:t xml:space="preserve">DIY Insect Collection: </w:t>
      </w:r>
      <w:hyperlink r:id="rId16" w:history="1">
        <w:r w:rsidRPr="00587963">
          <w:rPr>
            <w:rStyle w:val="Hyperlink"/>
            <w:rFonts w:ascii="Arial" w:hAnsi="Arial" w:cs="Arial"/>
            <w:sz w:val="22"/>
            <w:szCs w:val="22"/>
          </w:rPr>
          <w:t>http://spongymesophyll.com/DIY_Insect_Collection.pdf</w:t>
        </w:r>
      </w:hyperlink>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color w:val="000000"/>
          <w:sz w:val="22"/>
          <w:szCs w:val="22"/>
        </w:rPr>
        <w:t>A handy one page (front and back) synopsis of the essential steps in collecting and preserving insects. Originally produced for public outreach events. Feel free to print and distribute!</w:t>
      </w:r>
    </w:p>
    <w:p w:rsidR="00B55CB0" w:rsidRPr="00587963" w:rsidRDefault="00B55CB0" w:rsidP="00B55CB0">
      <w:pPr>
        <w:pStyle w:val="Textbody"/>
        <w:spacing w:after="0"/>
        <w:rPr>
          <w:rFonts w:ascii="Arial" w:hAnsi="Arial" w:cs="Arial"/>
          <w:color w:val="000000"/>
          <w:sz w:val="22"/>
          <w:szCs w:val="22"/>
        </w:rPr>
      </w:pPr>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b/>
          <w:color w:val="000000"/>
          <w:sz w:val="22"/>
          <w:szCs w:val="22"/>
        </w:rPr>
        <w:t>How to take a litter sample:</w:t>
      </w:r>
      <w:r w:rsidRPr="00587963">
        <w:rPr>
          <w:rFonts w:ascii="Arial" w:hAnsi="Arial" w:cs="Arial"/>
          <w:color w:val="000000"/>
          <w:sz w:val="22"/>
          <w:szCs w:val="22"/>
        </w:rPr>
        <w:t xml:space="preserve"> </w:t>
      </w:r>
      <w:hyperlink r:id="rId17" w:history="1">
        <w:r w:rsidRPr="00587963">
          <w:rPr>
            <w:rStyle w:val="Hyperlink"/>
            <w:rFonts w:ascii="Arial" w:hAnsi="Arial" w:cs="Arial"/>
            <w:sz w:val="22"/>
            <w:szCs w:val="22"/>
          </w:rPr>
          <w:t>https://www.youtube.com/watch?v=LdnPmYTKD84</w:t>
        </w:r>
      </w:hyperlink>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color w:val="000000"/>
          <w:sz w:val="22"/>
          <w:szCs w:val="22"/>
        </w:rPr>
        <w:t>A fun, silly video we did in Ecuador a few years back to demonstrate our favorite collecting technique.</w:t>
      </w:r>
    </w:p>
    <w:p w:rsidR="00B55CB0" w:rsidRPr="00587963" w:rsidRDefault="00B55CB0" w:rsidP="00B55CB0">
      <w:pPr>
        <w:pStyle w:val="Textbody"/>
        <w:spacing w:after="0"/>
        <w:rPr>
          <w:rFonts w:ascii="Arial" w:hAnsi="Arial" w:cs="Arial"/>
          <w:color w:val="000000"/>
          <w:sz w:val="22"/>
          <w:szCs w:val="22"/>
        </w:rPr>
      </w:pPr>
    </w:p>
    <w:p w:rsidR="00B55CB0" w:rsidRPr="00587963" w:rsidRDefault="00B55CB0" w:rsidP="00B55CB0">
      <w:pPr>
        <w:pStyle w:val="Textbody"/>
        <w:spacing w:after="0"/>
        <w:rPr>
          <w:rStyle w:val="Hyperlink"/>
          <w:rFonts w:ascii="Arial" w:hAnsi="Arial" w:cs="Arial"/>
          <w:b/>
          <w:color w:val="000000"/>
          <w:sz w:val="22"/>
          <w:szCs w:val="22"/>
          <w:u w:val="none"/>
        </w:rPr>
      </w:pPr>
      <w:r w:rsidRPr="00587963">
        <w:rPr>
          <w:rFonts w:ascii="Arial" w:hAnsi="Arial" w:cs="Arial"/>
          <w:b/>
          <w:color w:val="000000"/>
          <w:sz w:val="22"/>
          <w:szCs w:val="22"/>
        </w:rPr>
        <w:t xml:space="preserve">How to pin an insect: </w:t>
      </w:r>
      <w:hyperlink r:id="rId18" w:history="1">
        <w:r w:rsidRPr="00587963">
          <w:rPr>
            <w:rStyle w:val="Hyperlink"/>
            <w:rFonts w:ascii="Arial" w:hAnsi="Arial" w:cs="Arial"/>
            <w:sz w:val="22"/>
            <w:szCs w:val="22"/>
          </w:rPr>
          <w:t>https://www.youtube.com/watch?v=URzkeEHBRKk&amp;feature=youtu.be</w:t>
        </w:r>
      </w:hyperlink>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color w:val="000000"/>
          <w:sz w:val="22"/>
          <w:szCs w:val="22"/>
        </w:rPr>
        <w:t xml:space="preserve">Basic instructions on the proper way to pin insects. Note that Mike uses the archival museum method of tucking the legs and antennae out of the way rather than spreading them, which is an </w:t>
      </w:r>
      <w:r w:rsidRPr="00587963">
        <w:rPr>
          <w:rFonts w:ascii="Arial" w:hAnsi="Arial" w:cs="Arial"/>
          <w:color w:val="000000"/>
          <w:sz w:val="22"/>
          <w:szCs w:val="22"/>
        </w:rPr>
        <w:lastRenderedPageBreak/>
        <w:t>option if you like the aesthetic appeal. Tucking the appendages saves space and makes the specimen less prone to damage during handling. But, note that Lepidoptera should always be properly spread.</w:t>
      </w:r>
    </w:p>
    <w:p w:rsidR="00B55CB0" w:rsidRPr="00587963" w:rsidRDefault="00B55CB0" w:rsidP="00B55CB0">
      <w:pPr>
        <w:pStyle w:val="Textbody"/>
        <w:spacing w:after="0"/>
        <w:rPr>
          <w:rFonts w:ascii="Arial" w:hAnsi="Arial" w:cs="Arial"/>
          <w:color w:val="000000"/>
          <w:sz w:val="22"/>
          <w:szCs w:val="22"/>
        </w:rPr>
      </w:pPr>
    </w:p>
    <w:p w:rsidR="00B55CB0" w:rsidRPr="00587963" w:rsidRDefault="00B55CB0" w:rsidP="00B55CB0">
      <w:pPr>
        <w:pStyle w:val="Textbody"/>
        <w:spacing w:after="0"/>
        <w:rPr>
          <w:rFonts w:ascii="Arial" w:hAnsi="Arial" w:cs="Arial"/>
          <w:b/>
          <w:color w:val="000000"/>
          <w:sz w:val="22"/>
          <w:szCs w:val="22"/>
        </w:rPr>
      </w:pPr>
      <w:r w:rsidRPr="00587963">
        <w:rPr>
          <w:rFonts w:ascii="Arial" w:hAnsi="Arial" w:cs="Arial"/>
          <w:b/>
          <w:color w:val="000000"/>
          <w:sz w:val="22"/>
          <w:szCs w:val="22"/>
        </w:rPr>
        <w:t xml:space="preserve">Unidentifying Staphylinidae: </w:t>
      </w:r>
      <w:hyperlink r:id="rId19" w:history="1">
        <w:r w:rsidRPr="00587963">
          <w:rPr>
            <w:rStyle w:val="Hyperlink"/>
            <w:rFonts w:ascii="Arial" w:hAnsi="Arial" w:cs="Arial"/>
            <w:sz w:val="22"/>
            <w:szCs w:val="22"/>
          </w:rPr>
          <w:t>https://www.youtube.com/watch?v=9l2HzdU0wm8&amp;feature=youtu.be</w:t>
        </w:r>
      </w:hyperlink>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color w:val="000000"/>
          <w:sz w:val="22"/>
          <w:szCs w:val="22"/>
        </w:rPr>
        <w:t>A nice visual introduction to the largest family of animals on Earth, Staphylinidae. This was originally put together by Mike to promote his crowdfunding initiative on staphylinid subfamilies.</w:t>
      </w:r>
    </w:p>
    <w:p w:rsidR="00B55CB0" w:rsidRPr="00587963" w:rsidRDefault="00B55CB0" w:rsidP="00B55CB0">
      <w:pPr>
        <w:pStyle w:val="Textbody"/>
        <w:spacing w:after="0"/>
        <w:rPr>
          <w:rFonts w:ascii="Arial" w:hAnsi="Arial" w:cs="Arial"/>
          <w:color w:val="000000"/>
          <w:sz w:val="22"/>
          <w:szCs w:val="22"/>
        </w:rPr>
      </w:pPr>
    </w:p>
    <w:p w:rsidR="000A5537" w:rsidRDefault="000A5537" w:rsidP="00B55CB0">
      <w:pPr>
        <w:pStyle w:val="Textbody"/>
        <w:spacing w:after="0"/>
        <w:rPr>
          <w:rFonts w:ascii="Arial" w:hAnsi="Arial" w:cs="Arial"/>
          <w:b/>
          <w:color w:val="000000"/>
          <w:sz w:val="22"/>
          <w:szCs w:val="22"/>
        </w:rPr>
      </w:pPr>
    </w:p>
    <w:p w:rsidR="000A5537" w:rsidRDefault="000A5537" w:rsidP="00B55CB0">
      <w:pPr>
        <w:pStyle w:val="Textbody"/>
        <w:spacing w:after="0"/>
        <w:rPr>
          <w:rFonts w:ascii="Arial" w:hAnsi="Arial" w:cs="Arial"/>
          <w:b/>
          <w:color w:val="000000"/>
          <w:sz w:val="22"/>
          <w:szCs w:val="22"/>
        </w:rPr>
      </w:pPr>
    </w:p>
    <w:p w:rsidR="00B55CB0" w:rsidRPr="00587963" w:rsidRDefault="001133E7" w:rsidP="00B55CB0">
      <w:pPr>
        <w:pStyle w:val="Textbody"/>
        <w:spacing w:after="0"/>
        <w:rPr>
          <w:rFonts w:ascii="Arial" w:hAnsi="Arial" w:cs="Arial"/>
          <w:b/>
          <w:color w:val="000000"/>
          <w:sz w:val="22"/>
          <w:szCs w:val="22"/>
        </w:rPr>
      </w:pPr>
      <w:r>
        <w:rPr>
          <w:rFonts w:ascii="Arial" w:hAnsi="Arial" w:cs="Arial"/>
          <w:b/>
          <w:color w:val="000000"/>
          <w:sz w:val="22"/>
          <w:szCs w:val="22"/>
        </w:rPr>
        <w:t>Professional S</w:t>
      </w:r>
      <w:r w:rsidR="00B55CB0" w:rsidRPr="00587963">
        <w:rPr>
          <w:rFonts w:ascii="Arial" w:hAnsi="Arial" w:cs="Arial"/>
          <w:b/>
          <w:color w:val="000000"/>
          <w:sz w:val="22"/>
          <w:szCs w:val="22"/>
        </w:rPr>
        <w:t>ocieties</w:t>
      </w:r>
    </w:p>
    <w:p w:rsidR="001133E7" w:rsidRDefault="001133E7" w:rsidP="00B55CB0">
      <w:pPr>
        <w:pStyle w:val="Textbody"/>
        <w:spacing w:after="0"/>
        <w:rPr>
          <w:rFonts w:ascii="Arial" w:hAnsi="Arial" w:cs="Arial"/>
          <w:b/>
          <w:color w:val="000000"/>
          <w:sz w:val="22"/>
          <w:szCs w:val="22"/>
        </w:rPr>
      </w:pPr>
    </w:p>
    <w:p w:rsidR="001133E7" w:rsidRDefault="001133E7" w:rsidP="00B55CB0">
      <w:pPr>
        <w:pStyle w:val="Textbody"/>
        <w:spacing w:after="0"/>
        <w:rPr>
          <w:rFonts w:ascii="Arial" w:hAnsi="Arial" w:cs="Arial"/>
          <w:color w:val="000000"/>
          <w:sz w:val="22"/>
          <w:szCs w:val="22"/>
        </w:rPr>
      </w:pPr>
      <w:r w:rsidRPr="001133E7">
        <w:rPr>
          <w:rFonts w:ascii="Arial" w:hAnsi="Arial" w:cs="Arial"/>
          <w:b/>
          <w:color w:val="000000"/>
          <w:sz w:val="22"/>
          <w:szCs w:val="22"/>
        </w:rPr>
        <w:t>The America</w:t>
      </w:r>
      <w:r>
        <w:rPr>
          <w:rFonts w:ascii="Arial" w:hAnsi="Arial" w:cs="Arial"/>
          <w:b/>
          <w:color w:val="000000"/>
          <w:sz w:val="22"/>
          <w:szCs w:val="22"/>
        </w:rPr>
        <w:t>n Arachnological Society</w:t>
      </w:r>
      <w:r w:rsidRPr="001133E7">
        <w:rPr>
          <w:rFonts w:ascii="Arial" w:hAnsi="Arial" w:cs="Arial"/>
          <w:color w:val="000000"/>
          <w:sz w:val="22"/>
          <w:szCs w:val="22"/>
        </w:rPr>
        <w:t>: </w:t>
      </w:r>
      <w:hyperlink r:id="rId20" w:tgtFrame="_blank" w:history="1">
        <w:r w:rsidRPr="001133E7">
          <w:rPr>
            <w:rStyle w:val="Hyperlink"/>
            <w:rFonts w:ascii="Arial" w:hAnsi="Arial" w:cs="Arial"/>
            <w:sz w:val="22"/>
            <w:szCs w:val="22"/>
          </w:rPr>
          <w:t>http://www.americanarachnology.org/</w:t>
        </w:r>
      </w:hyperlink>
    </w:p>
    <w:p w:rsidR="001133E7" w:rsidRDefault="001133E7" w:rsidP="00B55CB0">
      <w:pPr>
        <w:pStyle w:val="Textbody"/>
        <w:spacing w:after="0"/>
        <w:rPr>
          <w:rFonts w:ascii="Arial" w:hAnsi="Arial" w:cs="Arial"/>
          <w:color w:val="000000"/>
          <w:sz w:val="22"/>
          <w:szCs w:val="22"/>
        </w:rPr>
      </w:pPr>
      <w:r w:rsidRPr="001133E7">
        <w:rPr>
          <w:rFonts w:ascii="Arial" w:hAnsi="Arial" w:cs="Arial"/>
          <w:color w:val="000000"/>
          <w:sz w:val="22"/>
          <w:szCs w:val="22"/>
        </w:rPr>
        <w:t>The purpose of the American Arachnological Society is to further the study of Arachnids, foster closer cooperation and understanding between amateur and professional arachnologists, and to publish the Journal of Arachnology. </w:t>
      </w:r>
    </w:p>
    <w:p w:rsidR="001133E7" w:rsidRPr="001133E7" w:rsidRDefault="001133E7" w:rsidP="00B55CB0">
      <w:pPr>
        <w:pStyle w:val="Textbody"/>
        <w:spacing w:after="0"/>
        <w:rPr>
          <w:rFonts w:ascii="Arial" w:hAnsi="Arial" w:cs="Arial"/>
          <w:color w:val="000000"/>
          <w:sz w:val="22"/>
          <w:szCs w:val="22"/>
        </w:rPr>
      </w:pPr>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b/>
          <w:color w:val="000000"/>
          <w:sz w:val="22"/>
          <w:szCs w:val="22"/>
        </w:rPr>
        <w:t xml:space="preserve">The Entomological Society of America: </w:t>
      </w:r>
      <w:hyperlink r:id="rId21" w:history="1">
        <w:r w:rsidRPr="00587963">
          <w:rPr>
            <w:rStyle w:val="Hyperlink"/>
            <w:rFonts w:ascii="Arial" w:hAnsi="Arial" w:cs="Arial"/>
            <w:sz w:val="22"/>
            <w:szCs w:val="22"/>
          </w:rPr>
          <w:t>http://entsoc.org/</w:t>
        </w:r>
      </w:hyperlink>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color w:val="000000"/>
          <w:sz w:val="22"/>
          <w:szCs w:val="22"/>
        </w:rPr>
        <w:t xml:space="preserve">Professional entomology’s North American flagship organization. The ESA publishes a number of high profile scientific journals, hosts a large (3-4000 attendees) annual meeting, and promotes entomology though various educational and professional services. </w:t>
      </w:r>
    </w:p>
    <w:p w:rsidR="00B55CB0" w:rsidRPr="00587963" w:rsidRDefault="00B55CB0" w:rsidP="00B55CB0">
      <w:pPr>
        <w:pStyle w:val="Textbody"/>
        <w:spacing w:after="0"/>
        <w:rPr>
          <w:rFonts w:ascii="Arial" w:hAnsi="Arial" w:cs="Arial"/>
          <w:color w:val="000000"/>
          <w:sz w:val="22"/>
          <w:szCs w:val="22"/>
        </w:rPr>
      </w:pPr>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b/>
          <w:color w:val="000000"/>
          <w:sz w:val="22"/>
          <w:szCs w:val="22"/>
        </w:rPr>
        <w:t>The Coleopterists Society:</w:t>
      </w:r>
      <w:r w:rsidRPr="00587963">
        <w:rPr>
          <w:rFonts w:ascii="Arial" w:hAnsi="Arial" w:cs="Arial"/>
          <w:color w:val="000000"/>
          <w:sz w:val="22"/>
          <w:szCs w:val="22"/>
        </w:rPr>
        <w:t xml:space="preserve"> </w:t>
      </w:r>
      <w:hyperlink r:id="rId22" w:history="1">
        <w:r w:rsidRPr="00587963">
          <w:rPr>
            <w:rStyle w:val="Hyperlink"/>
            <w:rFonts w:ascii="Arial" w:hAnsi="Arial" w:cs="Arial"/>
            <w:sz w:val="22"/>
            <w:szCs w:val="22"/>
          </w:rPr>
          <w:t>http://coleopsoc.org/</w:t>
        </w:r>
      </w:hyperlink>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color w:val="000000"/>
          <w:sz w:val="22"/>
          <w:szCs w:val="22"/>
        </w:rPr>
        <w:t>This international society devoted to the study of beetles is one of the largest and most influential professional organizations based on an order of insects. It was founded in 1947 and now has over 600 individual members representing a broad range of experience and interests from professional systematists to casual collectors, photographers, and dedicated naturalists.</w:t>
      </w:r>
    </w:p>
    <w:p w:rsidR="00B55CB0" w:rsidRPr="00587963" w:rsidRDefault="00B55CB0" w:rsidP="00B55CB0">
      <w:pPr>
        <w:pStyle w:val="Textbody"/>
        <w:spacing w:after="0"/>
        <w:rPr>
          <w:rFonts w:ascii="Arial" w:hAnsi="Arial" w:cs="Arial"/>
          <w:color w:val="000000"/>
          <w:sz w:val="22"/>
          <w:szCs w:val="22"/>
        </w:rPr>
      </w:pPr>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b/>
          <w:color w:val="000000"/>
          <w:sz w:val="22"/>
          <w:szCs w:val="22"/>
        </w:rPr>
        <w:t>The Lepidopterists Society:</w:t>
      </w:r>
      <w:r w:rsidRPr="00587963">
        <w:rPr>
          <w:rFonts w:ascii="Arial" w:hAnsi="Arial" w:cs="Arial"/>
          <w:color w:val="000000"/>
          <w:sz w:val="22"/>
          <w:szCs w:val="22"/>
        </w:rPr>
        <w:t xml:space="preserve"> </w:t>
      </w:r>
      <w:hyperlink r:id="rId23" w:history="1">
        <w:r w:rsidRPr="00587963">
          <w:rPr>
            <w:rStyle w:val="Hyperlink"/>
            <w:rFonts w:ascii="Arial" w:hAnsi="Arial" w:cs="Arial"/>
            <w:sz w:val="22"/>
            <w:szCs w:val="22"/>
          </w:rPr>
          <w:t>http://www.lepsoc.org/</w:t>
        </w:r>
      </w:hyperlink>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color w:val="000000"/>
          <w:sz w:val="22"/>
          <w:szCs w:val="22"/>
        </w:rPr>
        <w:t>This is probably the largest professional society devoted to an order of insects. It includes professional lepidopterists and a large number of amateur moth and butterfly collectors, photographers, and naturalists. Coincidentally, it was founded the same year as the Coleopterists Society, 1947.</w:t>
      </w:r>
    </w:p>
    <w:p w:rsidR="00B55CB0" w:rsidRPr="00587963" w:rsidRDefault="00B55CB0" w:rsidP="00B55CB0">
      <w:pPr>
        <w:pStyle w:val="Textbody"/>
        <w:spacing w:after="0"/>
        <w:rPr>
          <w:rFonts w:ascii="Arial" w:hAnsi="Arial" w:cs="Arial"/>
          <w:b/>
          <w:color w:val="000000"/>
          <w:sz w:val="22"/>
          <w:szCs w:val="22"/>
        </w:rPr>
      </w:pPr>
    </w:p>
    <w:p w:rsidR="00B55CB0" w:rsidRPr="00587963" w:rsidRDefault="00B55CB0" w:rsidP="00B55CB0">
      <w:pPr>
        <w:pStyle w:val="Textbody"/>
        <w:spacing w:after="0"/>
        <w:rPr>
          <w:rFonts w:ascii="Arial" w:hAnsi="Arial" w:cs="Arial"/>
          <w:b/>
          <w:color w:val="000000"/>
          <w:sz w:val="22"/>
          <w:szCs w:val="22"/>
        </w:rPr>
      </w:pPr>
      <w:r w:rsidRPr="00587963">
        <w:rPr>
          <w:rFonts w:ascii="Arial" w:hAnsi="Arial" w:cs="Arial"/>
          <w:b/>
          <w:color w:val="000000"/>
          <w:sz w:val="22"/>
          <w:szCs w:val="22"/>
        </w:rPr>
        <w:t>Sources of equipment</w:t>
      </w:r>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b/>
          <w:color w:val="000000"/>
          <w:sz w:val="22"/>
          <w:szCs w:val="22"/>
        </w:rPr>
        <w:t xml:space="preserve">Bioquip Products: </w:t>
      </w:r>
      <w:hyperlink r:id="rId24" w:history="1">
        <w:r w:rsidRPr="00587963">
          <w:rPr>
            <w:rStyle w:val="Hyperlink"/>
            <w:rFonts w:ascii="Arial" w:hAnsi="Arial" w:cs="Arial"/>
            <w:sz w:val="22"/>
            <w:szCs w:val="22"/>
          </w:rPr>
          <w:t>http://www.bioquip.com/default.asp</w:t>
        </w:r>
      </w:hyperlink>
    </w:p>
    <w:p w:rsidR="00B55CB0" w:rsidRPr="00587963" w:rsidRDefault="00B55CB0" w:rsidP="00B55CB0">
      <w:pPr>
        <w:pStyle w:val="Textbody"/>
        <w:spacing w:after="0"/>
        <w:rPr>
          <w:rFonts w:ascii="Arial" w:hAnsi="Arial" w:cs="Arial"/>
          <w:color w:val="000000"/>
          <w:sz w:val="22"/>
          <w:szCs w:val="22"/>
        </w:rPr>
      </w:pPr>
      <w:r w:rsidRPr="00587963">
        <w:rPr>
          <w:rFonts w:ascii="Arial" w:hAnsi="Arial" w:cs="Arial"/>
          <w:color w:val="000000"/>
          <w:sz w:val="22"/>
          <w:szCs w:val="22"/>
        </w:rPr>
        <w:t xml:space="preserve">We order almost all of our equipment that we don’t fabricate ourselves from Bioquip. Other sources exist, but bioquip is consistently the most reliable and source in the U.S. </w:t>
      </w:r>
    </w:p>
    <w:sectPr w:rsidR="00B55CB0" w:rsidRPr="00587963" w:rsidSect="00587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2FE"/>
    <w:multiLevelType w:val="hybridMultilevel"/>
    <w:tmpl w:val="067C3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675A89"/>
    <w:multiLevelType w:val="hybridMultilevel"/>
    <w:tmpl w:val="69D480D8"/>
    <w:lvl w:ilvl="0" w:tplc="9902645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30994"/>
    <w:multiLevelType w:val="hybridMultilevel"/>
    <w:tmpl w:val="AC388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8E25D6"/>
    <w:multiLevelType w:val="hybridMultilevel"/>
    <w:tmpl w:val="7EC84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F7B02D6"/>
    <w:multiLevelType w:val="hybridMultilevel"/>
    <w:tmpl w:val="D5E2D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253330E"/>
    <w:multiLevelType w:val="hybridMultilevel"/>
    <w:tmpl w:val="9FF065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93A7764"/>
    <w:multiLevelType w:val="hybridMultilevel"/>
    <w:tmpl w:val="0EFAE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99B7881"/>
    <w:multiLevelType w:val="hybridMultilevel"/>
    <w:tmpl w:val="92D45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1E149E7"/>
    <w:multiLevelType w:val="hybridMultilevel"/>
    <w:tmpl w:val="3B800E34"/>
    <w:lvl w:ilvl="0" w:tplc="9902645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77D4E"/>
    <w:multiLevelType w:val="hybridMultilevel"/>
    <w:tmpl w:val="F414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97F3E"/>
    <w:multiLevelType w:val="hybridMultilevel"/>
    <w:tmpl w:val="881E6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10"/>
  </w:num>
  <w:num w:numId="4">
    <w:abstractNumId w:val="6"/>
  </w:num>
  <w:num w:numId="5">
    <w:abstractNumId w:val="4"/>
  </w:num>
  <w:num w:numId="6">
    <w:abstractNumId w:val="5"/>
  </w:num>
  <w:num w:numId="7">
    <w:abstractNumId w:val="3"/>
  </w:num>
  <w:num w:numId="8">
    <w:abstractNumId w:val="0"/>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07"/>
    <w:rsid w:val="00074418"/>
    <w:rsid w:val="000A5537"/>
    <w:rsid w:val="000E33B6"/>
    <w:rsid w:val="000E6DC8"/>
    <w:rsid w:val="001133E7"/>
    <w:rsid w:val="00135AA1"/>
    <w:rsid w:val="00154872"/>
    <w:rsid w:val="00165B4D"/>
    <w:rsid w:val="001676DC"/>
    <w:rsid w:val="00176E41"/>
    <w:rsid w:val="00180B85"/>
    <w:rsid w:val="001D46DB"/>
    <w:rsid w:val="001D6670"/>
    <w:rsid w:val="001E1BD3"/>
    <w:rsid w:val="001F18E2"/>
    <w:rsid w:val="00251A79"/>
    <w:rsid w:val="00293C00"/>
    <w:rsid w:val="002D356C"/>
    <w:rsid w:val="002D3EFA"/>
    <w:rsid w:val="00386F1F"/>
    <w:rsid w:val="00394BDE"/>
    <w:rsid w:val="003B3D45"/>
    <w:rsid w:val="00444EEA"/>
    <w:rsid w:val="00451C2C"/>
    <w:rsid w:val="00463F0F"/>
    <w:rsid w:val="00480F04"/>
    <w:rsid w:val="00485033"/>
    <w:rsid w:val="00490F7B"/>
    <w:rsid w:val="004F0207"/>
    <w:rsid w:val="00505902"/>
    <w:rsid w:val="00522B0E"/>
    <w:rsid w:val="0053107E"/>
    <w:rsid w:val="00564E6F"/>
    <w:rsid w:val="00587963"/>
    <w:rsid w:val="005C7028"/>
    <w:rsid w:val="005D08AE"/>
    <w:rsid w:val="005F4842"/>
    <w:rsid w:val="00607DF8"/>
    <w:rsid w:val="0062192D"/>
    <w:rsid w:val="006435DE"/>
    <w:rsid w:val="00701A4F"/>
    <w:rsid w:val="00702A0E"/>
    <w:rsid w:val="0074141D"/>
    <w:rsid w:val="0076410C"/>
    <w:rsid w:val="00777DDD"/>
    <w:rsid w:val="007E5B86"/>
    <w:rsid w:val="007F321F"/>
    <w:rsid w:val="00821633"/>
    <w:rsid w:val="008523B8"/>
    <w:rsid w:val="00886778"/>
    <w:rsid w:val="00894501"/>
    <w:rsid w:val="008A440F"/>
    <w:rsid w:val="008B0B1F"/>
    <w:rsid w:val="008C770D"/>
    <w:rsid w:val="00910033"/>
    <w:rsid w:val="0092445E"/>
    <w:rsid w:val="00960CC1"/>
    <w:rsid w:val="00963429"/>
    <w:rsid w:val="00987246"/>
    <w:rsid w:val="009A15B0"/>
    <w:rsid w:val="009C534C"/>
    <w:rsid w:val="009D0C78"/>
    <w:rsid w:val="00A918AB"/>
    <w:rsid w:val="00AA0A21"/>
    <w:rsid w:val="00AB7907"/>
    <w:rsid w:val="00B02DD2"/>
    <w:rsid w:val="00B469F4"/>
    <w:rsid w:val="00B55AEE"/>
    <w:rsid w:val="00B55CB0"/>
    <w:rsid w:val="00B607B3"/>
    <w:rsid w:val="00BA3160"/>
    <w:rsid w:val="00BF0AD8"/>
    <w:rsid w:val="00C05BC5"/>
    <w:rsid w:val="00C32FBB"/>
    <w:rsid w:val="00C85D11"/>
    <w:rsid w:val="00C95FA4"/>
    <w:rsid w:val="00CD15AC"/>
    <w:rsid w:val="00CD57E2"/>
    <w:rsid w:val="00CF1349"/>
    <w:rsid w:val="00DA2689"/>
    <w:rsid w:val="00DD0C3A"/>
    <w:rsid w:val="00E35B6F"/>
    <w:rsid w:val="00E52389"/>
    <w:rsid w:val="00EA01AB"/>
    <w:rsid w:val="00ED340C"/>
    <w:rsid w:val="00EE0A2E"/>
    <w:rsid w:val="00F27BEB"/>
    <w:rsid w:val="00F73051"/>
    <w:rsid w:val="00FA44E3"/>
    <w:rsid w:val="00FA5D78"/>
    <w:rsid w:val="00FB19DA"/>
    <w:rsid w:val="00FC5550"/>
    <w:rsid w:val="00FE7057"/>
    <w:rsid w:val="00FE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07"/>
    <w:rPr>
      <w:rFonts w:ascii="Tahoma" w:hAnsi="Tahoma" w:cs="Tahoma"/>
      <w:sz w:val="16"/>
      <w:szCs w:val="16"/>
    </w:rPr>
  </w:style>
  <w:style w:type="paragraph" w:styleId="ListParagraph">
    <w:name w:val="List Paragraph"/>
    <w:basedOn w:val="Normal"/>
    <w:uiPriority w:val="34"/>
    <w:qFormat/>
    <w:rsid w:val="00CD15AC"/>
    <w:pPr>
      <w:ind w:left="720"/>
      <w:contextualSpacing/>
    </w:pPr>
  </w:style>
  <w:style w:type="paragraph" w:customStyle="1" w:styleId="Default">
    <w:name w:val="Default"/>
    <w:rsid w:val="001F18E2"/>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E3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5DE"/>
    <w:rPr>
      <w:color w:val="0000FF" w:themeColor="hyperlink"/>
      <w:u w:val="single"/>
    </w:rPr>
  </w:style>
  <w:style w:type="character" w:styleId="FollowedHyperlink">
    <w:name w:val="FollowedHyperlink"/>
    <w:basedOn w:val="DefaultParagraphFont"/>
    <w:uiPriority w:val="99"/>
    <w:semiHidden/>
    <w:unhideWhenUsed/>
    <w:rsid w:val="00463F0F"/>
    <w:rPr>
      <w:color w:val="800080" w:themeColor="followedHyperlink"/>
      <w:u w:val="single"/>
    </w:rPr>
  </w:style>
  <w:style w:type="paragraph" w:customStyle="1" w:styleId="Textbody">
    <w:name w:val="Text body"/>
    <w:basedOn w:val="Normal"/>
    <w:rsid w:val="00176E41"/>
    <w:pPr>
      <w:widowControl w:val="0"/>
      <w:tabs>
        <w:tab w:val="left" w:pos="709"/>
      </w:tabs>
      <w:suppressAutoHyphens/>
      <w:spacing w:after="120"/>
    </w:pPr>
    <w:rPr>
      <w:rFonts w:ascii="Times New Roman" w:eastAsia="WenQuanYi Micro Hei" w:hAnsi="Times New Roman" w:cs="Lohit Hindi"/>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07"/>
    <w:rPr>
      <w:rFonts w:ascii="Tahoma" w:hAnsi="Tahoma" w:cs="Tahoma"/>
      <w:sz w:val="16"/>
      <w:szCs w:val="16"/>
    </w:rPr>
  </w:style>
  <w:style w:type="paragraph" w:styleId="ListParagraph">
    <w:name w:val="List Paragraph"/>
    <w:basedOn w:val="Normal"/>
    <w:uiPriority w:val="34"/>
    <w:qFormat/>
    <w:rsid w:val="00CD15AC"/>
    <w:pPr>
      <w:ind w:left="720"/>
      <w:contextualSpacing/>
    </w:pPr>
  </w:style>
  <w:style w:type="paragraph" w:customStyle="1" w:styleId="Default">
    <w:name w:val="Default"/>
    <w:rsid w:val="001F18E2"/>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E3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5DE"/>
    <w:rPr>
      <w:color w:val="0000FF" w:themeColor="hyperlink"/>
      <w:u w:val="single"/>
    </w:rPr>
  </w:style>
  <w:style w:type="character" w:styleId="FollowedHyperlink">
    <w:name w:val="FollowedHyperlink"/>
    <w:basedOn w:val="DefaultParagraphFont"/>
    <w:uiPriority w:val="99"/>
    <w:semiHidden/>
    <w:unhideWhenUsed/>
    <w:rsid w:val="00463F0F"/>
    <w:rPr>
      <w:color w:val="800080" w:themeColor="followedHyperlink"/>
      <w:u w:val="single"/>
    </w:rPr>
  </w:style>
  <w:style w:type="paragraph" w:customStyle="1" w:styleId="Textbody">
    <w:name w:val="Text body"/>
    <w:basedOn w:val="Normal"/>
    <w:rsid w:val="00176E41"/>
    <w:pPr>
      <w:widowControl w:val="0"/>
      <w:tabs>
        <w:tab w:val="left" w:pos="709"/>
      </w:tabs>
      <w:suppressAutoHyphens/>
      <w:spacing w:after="120"/>
    </w:pPr>
    <w:rPr>
      <w:rFonts w:ascii="Times New Roman" w:eastAsia="WenQuanYi Micro Hei" w:hAnsi="Times New Roman" w:cs="Lohit Hindi"/>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5617">
      <w:bodyDiv w:val="1"/>
      <w:marLeft w:val="0"/>
      <w:marRight w:val="0"/>
      <w:marTop w:val="0"/>
      <w:marBottom w:val="0"/>
      <w:divBdr>
        <w:top w:val="none" w:sz="0" w:space="0" w:color="auto"/>
        <w:left w:val="none" w:sz="0" w:space="0" w:color="auto"/>
        <w:bottom w:val="none" w:sz="0" w:space="0" w:color="auto"/>
        <w:right w:val="none" w:sz="0" w:space="0" w:color="auto"/>
      </w:divBdr>
      <w:divsChild>
        <w:div w:id="1205874147">
          <w:marLeft w:val="0"/>
          <w:marRight w:val="0"/>
          <w:marTop w:val="0"/>
          <w:marBottom w:val="0"/>
          <w:divBdr>
            <w:top w:val="none" w:sz="0" w:space="0" w:color="auto"/>
            <w:left w:val="none" w:sz="0" w:space="0" w:color="auto"/>
            <w:bottom w:val="none" w:sz="0" w:space="0" w:color="auto"/>
            <w:right w:val="none" w:sz="0" w:space="0" w:color="auto"/>
          </w:divBdr>
        </w:div>
        <w:div w:id="1622767277">
          <w:marLeft w:val="0"/>
          <w:marRight w:val="0"/>
          <w:marTop w:val="0"/>
          <w:marBottom w:val="0"/>
          <w:divBdr>
            <w:top w:val="none" w:sz="0" w:space="0" w:color="auto"/>
            <w:left w:val="none" w:sz="0" w:space="0" w:color="auto"/>
            <w:bottom w:val="none" w:sz="0" w:space="0" w:color="auto"/>
            <w:right w:val="none" w:sz="0" w:space="0" w:color="auto"/>
          </w:divBdr>
        </w:div>
        <w:div w:id="2135630218">
          <w:marLeft w:val="0"/>
          <w:marRight w:val="0"/>
          <w:marTop w:val="0"/>
          <w:marBottom w:val="0"/>
          <w:divBdr>
            <w:top w:val="none" w:sz="0" w:space="0" w:color="auto"/>
            <w:left w:val="none" w:sz="0" w:space="0" w:color="auto"/>
            <w:bottom w:val="none" w:sz="0" w:space="0" w:color="auto"/>
            <w:right w:val="none" w:sz="0" w:space="0" w:color="auto"/>
          </w:divBdr>
        </w:div>
      </w:divsChild>
    </w:div>
    <w:div w:id="18485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gguide.net/node/view/15740" TargetMode="External"/><Relationship Id="rId13" Type="http://schemas.openxmlformats.org/officeDocument/2006/relationships/hyperlink" Target="http://mothphotographersgroup.msstate.edu/" TargetMode="External"/><Relationship Id="rId18" Type="http://schemas.openxmlformats.org/officeDocument/2006/relationships/hyperlink" Target="https://www.youtube.com/watch?v=URzkeEHBRKk&amp;feature=youtu.b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tsoc.org/" TargetMode="External"/><Relationship Id="rId7" Type="http://schemas.openxmlformats.org/officeDocument/2006/relationships/hyperlink" Target="http://audubonnatureinstitute.org/insectarium" TargetMode="External"/><Relationship Id="rId12" Type="http://schemas.openxmlformats.org/officeDocument/2006/relationships/hyperlink" Target="http://www.monarchwatch.org/" TargetMode="External"/><Relationship Id="rId17" Type="http://schemas.openxmlformats.org/officeDocument/2006/relationships/hyperlink" Target="https://www.youtube.com/watch?v=LdnPmYTKD8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ngymesophyll.com/DIY_Insect_Collection.pdf" TargetMode="External"/><Relationship Id="rId20" Type="http://schemas.openxmlformats.org/officeDocument/2006/relationships/hyperlink" Target="http://www.americanarachnology.org/" TargetMode="External"/><Relationship Id="rId1" Type="http://schemas.openxmlformats.org/officeDocument/2006/relationships/numbering" Target="numbering.xml"/><Relationship Id="rId6" Type="http://schemas.openxmlformats.org/officeDocument/2006/relationships/hyperlink" Target="http://www.nativeventures.net/" TargetMode="External"/><Relationship Id="rId11" Type="http://schemas.openxmlformats.org/officeDocument/2006/relationships/hyperlink" Target="http://www.lsuinsects.org/" TargetMode="External"/><Relationship Id="rId24" Type="http://schemas.openxmlformats.org/officeDocument/2006/relationships/hyperlink" Target="http://www.bioquip.com/default.asp" TargetMode="External"/><Relationship Id="rId5" Type="http://schemas.openxmlformats.org/officeDocument/2006/relationships/webSettings" Target="webSettings.xml"/><Relationship Id="rId15" Type="http://schemas.openxmlformats.org/officeDocument/2006/relationships/hyperlink" Target="http://wiki.bugwood.org/FD-ENT" TargetMode="External"/><Relationship Id="rId23" Type="http://schemas.openxmlformats.org/officeDocument/2006/relationships/hyperlink" Target="http://www.lepsoc.org/" TargetMode="External"/><Relationship Id="rId10" Type="http://schemas.openxmlformats.org/officeDocument/2006/relationships/hyperlink" Target="https://legacy.mos.org/fireflywatch/about_firefly_watch" TargetMode="External"/><Relationship Id="rId19" Type="http://schemas.openxmlformats.org/officeDocument/2006/relationships/hyperlink" Target="https://www.youtube.com/watch?v=9l2HzdU0wm8&amp;feature=youtu.be" TargetMode="External"/><Relationship Id="rId4" Type="http://schemas.openxmlformats.org/officeDocument/2006/relationships/settings" Target="settings.xml"/><Relationship Id="rId9" Type="http://schemas.openxmlformats.org/officeDocument/2006/relationships/hyperlink" Target="https://www.butterfliesandmoths.org/" TargetMode="External"/><Relationship Id="rId14" Type="http://schemas.openxmlformats.org/officeDocument/2006/relationships/hyperlink" Target="https://www.ars.usda.gov/southeast-area/baton-rouge-la/honeybeelab/" TargetMode="External"/><Relationship Id="rId22" Type="http://schemas.openxmlformats.org/officeDocument/2006/relationships/hyperlink" Target="http://coleop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Gividen</dc:creator>
  <cp:lastModifiedBy>Windows User</cp:lastModifiedBy>
  <cp:revision>2</cp:revision>
  <cp:lastPrinted>2017-08-08T22:22:00Z</cp:lastPrinted>
  <dcterms:created xsi:type="dcterms:W3CDTF">2018-08-07T22:50:00Z</dcterms:created>
  <dcterms:modified xsi:type="dcterms:W3CDTF">2018-08-07T22:50:00Z</dcterms:modified>
</cp:coreProperties>
</file>